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5"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760"/>
        <w:gridCol w:w="6645"/>
      </w:tblGrid>
      <w:tr w:rsidR="00320C9B" w14:paraId="48D5019C" w14:textId="77777777">
        <w:trPr>
          <w:trHeight w:val="2836"/>
          <w:jc w:val="center"/>
        </w:trPr>
        <w:tc>
          <w:tcPr>
            <w:tcW w:w="1807" w:type="pct"/>
            <w:tcBorders>
              <w:top w:val="nil"/>
              <w:left w:val="nil"/>
              <w:bottom w:val="nil"/>
              <w:right w:val="nil"/>
            </w:tcBorders>
            <w:shd w:val="clear" w:color="auto" w:fill="auto"/>
          </w:tcPr>
          <w:p w14:paraId="037A7BF7" w14:textId="77777777" w:rsidR="00320C9B" w:rsidRDefault="00320C9B" w:rsidP="00320C9B">
            <w:pPr>
              <w:pStyle w:val="Sansinterligne1"/>
              <w:framePr w:wrap="auto"/>
            </w:pPr>
            <w:r w:rsidRPr="002D2E39">
              <w:rPr>
                <w:noProof/>
                <w:lang w:eastAsia="fr-CA"/>
              </w:rPr>
              <w:drawing>
                <wp:anchor distT="0" distB="0" distL="114300" distR="114300" simplePos="0" relativeHeight="251658241" behindDoc="1" locked="0" layoutInCell="1" allowOverlap="1" wp14:anchorId="6F680E95" wp14:editId="06046B9C">
                  <wp:simplePos x="0" y="0"/>
                  <wp:positionH relativeFrom="column">
                    <wp:posOffset>307340</wp:posOffset>
                  </wp:positionH>
                  <wp:positionV relativeFrom="paragraph">
                    <wp:posOffset>-8890</wp:posOffset>
                  </wp:positionV>
                  <wp:extent cx="2628900" cy="1314450"/>
                  <wp:effectExtent l="0" t="0" r="0" b="0"/>
                  <wp:wrapNone/>
                  <wp:docPr id="10" name="Image 10" descr="C:\Users\CPE\Desktop\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PE\Desktop\LOGO P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14450"/>
                          </a:xfrm>
                          <a:prstGeom prst="rect">
                            <a:avLst/>
                          </a:prstGeom>
                          <a:noFill/>
                          <a:ln>
                            <a:noFill/>
                          </a:ln>
                        </pic:spPr>
                      </pic:pic>
                    </a:graphicData>
                  </a:graphic>
                </wp:anchor>
              </w:drawing>
            </w:r>
          </w:p>
        </w:tc>
        <w:tc>
          <w:tcPr>
            <w:tcW w:w="3193" w:type="pct"/>
            <w:tcBorders>
              <w:top w:val="nil"/>
              <w:left w:val="nil"/>
              <w:bottom w:val="nil"/>
              <w:right w:val="nil"/>
            </w:tcBorders>
            <w:shd w:val="clear" w:color="auto" w:fill="auto"/>
            <w:tcMar>
              <w:left w:w="72" w:type="dxa"/>
              <w:bottom w:w="216" w:type="dxa"/>
              <w:right w:w="0" w:type="dxa"/>
            </w:tcMar>
            <w:vAlign w:val="bottom"/>
          </w:tcPr>
          <w:p w14:paraId="0CF25C8B" w14:textId="77777777" w:rsidR="00320C9B" w:rsidRDefault="00000000" w:rsidP="00320C9B">
            <w:pPr>
              <w:framePr w:wrap="auto" w:hAnchor="page" w:xAlign="center" w:yAlign="top"/>
              <w:ind w:right="724"/>
              <w:suppressOverlap/>
            </w:pPr>
            <w:sdt>
              <w:sdtPr>
                <w:rPr>
                  <w:color w:val="595959" w:themeColor="text1" w:themeTint="A6"/>
                  <w:sz w:val="96"/>
                  <w:szCs w:val="96"/>
                </w:rPr>
                <w:alias w:val="Titre"/>
                <w:id w:val="541102321"/>
                <w:placeholder>
                  <w:docPart w:val="AF08785095C14E29A13D0950A61ECA5E"/>
                </w:placeholder>
                <w:dataBinding w:prefixMappings="xmlns:ns0='http://schemas.openxmlformats.org/package/2006/metadata/core-properties' xmlns:ns1='http://purl.org/dc/elements/1.1/'" w:xpath="/ns0:coreProperties[1]/ns1:title[1]" w:storeItemID="{6C3C8BC8-F283-45AE-878A-BAB7291924A1}"/>
                <w:text/>
              </w:sdtPr>
              <w:sdtContent>
                <w:r w:rsidR="00320C9B" w:rsidRPr="00320C9B">
                  <w:rPr>
                    <w:color w:val="595959" w:themeColor="text1" w:themeTint="A6"/>
                    <w:sz w:val="96"/>
                    <w:szCs w:val="96"/>
                  </w:rPr>
                  <w:t>Régie interne</w:t>
                </w:r>
              </w:sdtContent>
            </w:sdt>
          </w:p>
        </w:tc>
      </w:tr>
    </w:tbl>
    <w:tbl>
      <w:tblPr>
        <w:tblW w:w="5305"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73"/>
        <w:gridCol w:w="866"/>
        <w:gridCol w:w="2759"/>
        <w:gridCol w:w="6407"/>
      </w:tblGrid>
      <w:tr w:rsidR="00D72F9D" w14:paraId="3B6C8C5E" w14:textId="77777777">
        <w:trPr>
          <w:trHeight w:val="1408"/>
          <w:jc w:val="center"/>
        </w:trPr>
        <w:tc>
          <w:tcPr>
            <w:tcW w:w="595" w:type="pct"/>
            <w:gridSpan w:val="2"/>
            <w:tcBorders>
              <w:top w:val="nil"/>
              <w:left w:val="nil"/>
              <w:bottom w:val="nil"/>
            </w:tcBorders>
            <w:shd w:val="clear" w:color="auto" w:fill="EA7E00"/>
            <w:vAlign w:val="center"/>
          </w:tcPr>
          <w:p w14:paraId="2EAB9198" w14:textId="77777777" w:rsidR="00D72F9D" w:rsidRPr="001C21AB" w:rsidRDefault="00D72F9D" w:rsidP="009E05E1">
            <w:pPr>
              <w:pStyle w:val="Sansinterligne"/>
            </w:pPr>
          </w:p>
        </w:tc>
        <w:tc>
          <w:tcPr>
            <w:tcW w:w="4405" w:type="pct"/>
            <w:gridSpan w:val="2"/>
            <w:tcBorders>
              <w:top w:val="nil"/>
              <w:bottom w:val="nil"/>
              <w:right w:val="nil"/>
            </w:tcBorders>
            <w:shd w:val="clear" w:color="auto" w:fill="92D050"/>
            <w:tcMar>
              <w:left w:w="216" w:type="dxa"/>
            </w:tcMar>
            <w:vAlign w:val="center"/>
          </w:tcPr>
          <w:p w14:paraId="06FD387B" w14:textId="77777777" w:rsidR="00D72F9D" w:rsidRPr="00D72F9D" w:rsidRDefault="00D72F9D" w:rsidP="009E05E1">
            <w:pPr>
              <w:ind w:right="616"/>
              <w:rPr>
                <w:i/>
                <w:color w:val="595959" w:themeColor="text1" w:themeTint="A6"/>
              </w:rPr>
            </w:pPr>
            <w:r w:rsidRPr="00D72F9D">
              <w:rPr>
                <w:i/>
                <w:color w:val="595959" w:themeColor="text1" w:themeTint="A6"/>
              </w:rPr>
              <w:t xml:space="preserve">Les enfants sont forts, riches et capables. Tous les enfants ont le potentiel, la curiosité et l'intérêt dans la construction de leur apprentissage, et la capacité de négocier avec tout leur environnement. - </w:t>
            </w:r>
            <w:r w:rsidRPr="00E4449F">
              <w:rPr>
                <w:color w:val="595959" w:themeColor="text1" w:themeTint="A6"/>
              </w:rPr>
              <w:t xml:space="preserve">Loris </w:t>
            </w:r>
            <w:proofErr w:type="spellStart"/>
            <w:r w:rsidRPr="00E4449F">
              <w:rPr>
                <w:color w:val="595959" w:themeColor="text1" w:themeTint="A6"/>
              </w:rPr>
              <w:t>Malaguzzi</w:t>
            </w:r>
            <w:proofErr w:type="spellEnd"/>
          </w:p>
        </w:tc>
      </w:tr>
      <w:tr w:rsidR="00D72F9D" w14:paraId="37D70DB5" w14:textId="77777777">
        <w:trPr>
          <w:gridBefore w:val="1"/>
          <w:wBefore w:w="179" w:type="pct"/>
          <w:trHeight w:val="3240"/>
          <w:jc w:val="center"/>
        </w:trPr>
        <w:tc>
          <w:tcPr>
            <w:tcW w:w="4821" w:type="pct"/>
            <w:gridSpan w:val="3"/>
            <w:tcBorders>
              <w:top w:val="nil"/>
              <w:left w:val="nil"/>
              <w:bottom w:val="nil"/>
              <w:right w:val="nil"/>
            </w:tcBorders>
            <w:shd w:val="clear" w:color="auto" w:fill="auto"/>
            <w:vAlign w:val="center"/>
          </w:tcPr>
          <w:p w14:paraId="4E51C924" w14:textId="77777777" w:rsidR="00D72F9D" w:rsidRDefault="00D72F9D" w:rsidP="009E05E1">
            <w:pPr>
              <w:pStyle w:val="Sansinterligne"/>
              <w:ind w:right="724"/>
            </w:pPr>
          </w:p>
          <w:p w14:paraId="329E3F7F" w14:textId="77777777" w:rsidR="00D72F9D" w:rsidRDefault="00D72F9D" w:rsidP="009E05E1">
            <w:pPr>
              <w:pStyle w:val="Sansinterligne"/>
              <w:ind w:right="724"/>
            </w:pPr>
          </w:p>
          <w:p w14:paraId="7BF6C7AB" w14:textId="77777777" w:rsidR="00D72F9D" w:rsidRDefault="00D72F9D" w:rsidP="009E05E1">
            <w:pPr>
              <w:pStyle w:val="Sansinterligne"/>
              <w:ind w:right="724"/>
            </w:pPr>
          </w:p>
          <w:p w14:paraId="4556F7D6" w14:textId="77777777" w:rsidR="00D72F9D" w:rsidRDefault="00D72F9D" w:rsidP="009E05E1">
            <w:pPr>
              <w:pStyle w:val="Sansinterligne"/>
              <w:ind w:right="724"/>
            </w:pPr>
          </w:p>
          <w:p w14:paraId="346EAB61" w14:textId="77777777" w:rsidR="00D72F9D" w:rsidRDefault="00D72F9D" w:rsidP="009E05E1">
            <w:pPr>
              <w:pStyle w:val="Sansinterligne"/>
              <w:ind w:right="724"/>
            </w:pPr>
          </w:p>
          <w:p w14:paraId="14B16B87" w14:textId="77777777" w:rsidR="00D72F9D" w:rsidRDefault="00D72F9D" w:rsidP="009E05E1">
            <w:pPr>
              <w:pStyle w:val="Sansinterligne"/>
              <w:ind w:right="724"/>
            </w:pPr>
          </w:p>
          <w:p w14:paraId="7576D1DD" w14:textId="77777777" w:rsidR="00D72F9D" w:rsidRDefault="00D72F9D" w:rsidP="009E05E1">
            <w:pPr>
              <w:pStyle w:val="Sansinterligne"/>
              <w:ind w:right="724"/>
            </w:pPr>
          </w:p>
          <w:p w14:paraId="6A5DF17C" w14:textId="77777777" w:rsidR="00D72F9D" w:rsidRDefault="00D72F9D" w:rsidP="009E05E1">
            <w:pPr>
              <w:pStyle w:val="Sansinterligne"/>
              <w:ind w:right="724"/>
            </w:pPr>
          </w:p>
          <w:p w14:paraId="310618F6" w14:textId="77777777" w:rsidR="00D72F9D" w:rsidRDefault="00D72F9D" w:rsidP="009E05E1">
            <w:pPr>
              <w:pStyle w:val="Sansinterligne"/>
              <w:ind w:right="724"/>
            </w:pPr>
          </w:p>
          <w:p w14:paraId="51F852F5" w14:textId="77777777" w:rsidR="00D72F9D" w:rsidRDefault="00D72F9D" w:rsidP="009E05E1">
            <w:pPr>
              <w:pStyle w:val="Sansinterligne"/>
              <w:ind w:right="724"/>
            </w:pPr>
          </w:p>
          <w:p w14:paraId="3E9366AF" w14:textId="77777777" w:rsidR="00D72F9D" w:rsidRPr="00F56FCE" w:rsidRDefault="00D72F9D" w:rsidP="009E05E1">
            <w:pPr>
              <w:pStyle w:val="Sansinterligne"/>
              <w:ind w:right="724"/>
              <w:rPr>
                <w:rFonts w:asciiTheme="majorHAnsi" w:eastAsiaTheme="majorEastAsia" w:hAnsiTheme="majorHAnsi" w:cstheme="majorBidi"/>
                <w:i/>
                <w:iCs/>
                <w:color w:val="775F55" w:themeColor="text2"/>
              </w:rPr>
            </w:pPr>
          </w:p>
        </w:tc>
      </w:tr>
      <w:tr w:rsidR="00D72F9D" w14:paraId="1E734D58" w14:textId="77777777">
        <w:trPr>
          <w:gridBefore w:val="1"/>
          <w:wBefore w:w="179" w:type="pct"/>
          <w:trHeight w:val="281"/>
          <w:jc w:val="center"/>
        </w:trPr>
        <w:tc>
          <w:tcPr>
            <w:tcW w:w="1742" w:type="pct"/>
            <w:gridSpan w:val="2"/>
            <w:tcBorders>
              <w:top w:val="nil"/>
              <w:left w:val="nil"/>
              <w:bottom w:val="nil"/>
              <w:right w:val="nil"/>
            </w:tcBorders>
            <w:shd w:val="clear" w:color="auto" w:fill="auto"/>
            <w:vAlign w:val="center"/>
          </w:tcPr>
          <w:p w14:paraId="5035B331" w14:textId="77777777" w:rsidR="00D72F9D" w:rsidRDefault="00D72F9D" w:rsidP="009E05E1">
            <w:pPr>
              <w:pStyle w:val="Sansinterligne"/>
            </w:pPr>
          </w:p>
        </w:tc>
        <w:tc>
          <w:tcPr>
            <w:tcW w:w="3079" w:type="pct"/>
            <w:tcBorders>
              <w:top w:val="nil"/>
              <w:left w:val="nil"/>
              <w:bottom w:val="nil"/>
              <w:right w:val="nil"/>
            </w:tcBorders>
            <w:shd w:val="clear" w:color="auto" w:fill="auto"/>
            <w:tcMar>
              <w:top w:w="432" w:type="dxa"/>
              <w:left w:w="216" w:type="dxa"/>
              <w:right w:w="432" w:type="dxa"/>
            </w:tcMar>
          </w:tcPr>
          <w:p w14:paraId="372841DB" w14:textId="77777777" w:rsidR="00D72F9D" w:rsidRDefault="00D72F9D" w:rsidP="009E05E1">
            <w:pPr>
              <w:pStyle w:val="Sansinterligne"/>
              <w:ind w:right="724"/>
              <w:rPr>
                <w:lang w:val="fr-FR"/>
              </w:rPr>
            </w:pPr>
          </w:p>
        </w:tc>
      </w:tr>
    </w:tbl>
    <w:sdt>
      <w:sdtPr>
        <w:id w:val="1622408992"/>
        <w:docPartObj>
          <w:docPartGallery w:val="Cover Pages"/>
          <w:docPartUnique/>
        </w:docPartObj>
      </w:sdtPr>
      <w:sdtContent>
        <w:p w14:paraId="486AFA31" w14:textId="77777777" w:rsidR="00F56FCE" w:rsidRDefault="009004B4" w:rsidP="009E05E1">
          <w:pPr>
            <w:tabs>
              <w:tab w:val="left" w:pos="8340"/>
            </w:tabs>
          </w:pPr>
          <w:r>
            <w:rPr>
              <w:noProof/>
              <w:lang w:eastAsia="fr-CA"/>
            </w:rPr>
            <w:drawing>
              <wp:anchor distT="0" distB="0" distL="114300" distR="114300" simplePos="0" relativeHeight="251658240" behindDoc="1" locked="0" layoutInCell="1" allowOverlap="1" wp14:anchorId="72A0EE59" wp14:editId="22E4D2C1">
                <wp:simplePos x="0" y="0"/>
                <wp:positionH relativeFrom="page">
                  <wp:posOffset>428625</wp:posOffset>
                </wp:positionH>
                <wp:positionV relativeFrom="paragraph">
                  <wp:posOffset>-2437130</wp:posOffset>
                </wp:positionV>
                <wp:extent cx="6698615" cy="5398954"/>
                <wp:effectExtent l="0" t="0" r="6985" b="0"/>
                <wp:wrapNone/>
                <wp:docPr id="8" name="Image 8" descr="C:\Users\CPE\Pictures\shutterstock_98671874_modifi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E\Pictures\shutterstock_98671874_modifié-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4166" b="10278"/>
                        <a:stretch/>
                      </pic:blipFill>
                      <pic:spPr bwMode="auto">
                        <a:xfrm>
                          <a:off x="0" y="0"/>
                          <a:ext cx="6698615" cy="5398954"/>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sidR="00E4449F">
            <w:tab/>
          </w:r>
        </w:p>
        <w:p w14:paraId="4B0CFFBE" w14:textId="77777777" w:rsidR="00F56FCE" w:rsidRDefault="00F56FCE" w:rsidP="009E05E1"/>
        <w:p w14:paraId="4CBC02F9" w14:textId="77777777" w:rsidR="00B62C43" w:rsidRDefault="00F56FCE" w:rsidP="009E05E1">
          <w:r>
            <w:br w:type="page"/>
          </w:r>
        </w:p>
      </w:sdtContent>
    </w:sdt>
    <w:p w14:paraId="63CAFA53" w14:textId="77777777" w:rsidR="00F834D1" w:rsidRPr="001F6D15" w:rsidRDefault="00F834D1" w:rsidP="009E05E1">
      <w:pPr>
        <w:rPr>
          <w:b/>
        </w:rPr>
      </w:pPr>
      <w:r w:rsidRPr="001F6D15">
        <w:rPr>
          <w:b/>
        </w:rPr>
        <w:lastRenderedPageBreak/>
        <w:t>Rédaction</w:t>
      </w:r>
    </w:p>
    <w:p w14:paraId="7CF22342" w14:textId="77777777" w:rsidR="00F834D1" w:rsidRDefault="00F834D1" w:rsidP="009E05E1"/>
    <w:p w14:paraId="703F8466" w14:textId="77777777" w:rsidR="00F834D1" w:rsidRDefault="00F834D1" w:rsidP="009E05E1">
      <w:r>
        <w:t>CPE Tortue têtue</w:t>
      </w:r>
    </w:p>
    <w:p w14:paraId="4FC72CC6" w14:textId="77777777" w:rsidR="00F834D1" w:rsidRDefault="00F834D1" w:rsidP="009E05E1">
      <w:r w:rsidRPr="00F834D1">
        <w:t xml:space="preserve">Université du Québec à Montréal </w:t>
      </w:r>
      <w:r w:rsidRPr="00F834D1">
        <w:rPr>
          <w:noProof/>
          <w:lang w:eastAsia="fr-CA"/>
        </w:rPr>
        <w:drawing>
          <wp:inline distT="0" distB="0" distL="0" distR="0" wp14:anchorId="3F760ADC" wp14:editId="2E8B5E1C">
            <wp:extent cx="157163" cy="1047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lum bright="40000"/>
                      <a:extLst>
                        <a:ext uri="{28A0092B-C50C-407E-A947-70E740481C1C}">
                          <a14:useLocalDpi xmlns:a14="http://schemas.microsoft.com/office/drawing/2010/main" val="0"/>
                        </a:ext>
                      </a:extLst>
                    </a:blip>
                    <a:srcRect/>
                    <a:stretch>
                      <a:fillRect/>
                    </a:stretch>
                  </pic:blipFill>
                  <pic:spPr bwMode="auto">
                    <a:xfrm>
                      <a:off x="0" y="0"/>
                      <a:ext cx="158072" cy="105381"/>
                    </a:xfrm>
                    <a:prstGeom prst="rect">
                      <a:avLst/>
                    </a:prstGeom>
                    <a:noFill/>
                    <a:ln>
                      <a:noFill/>
                    </a:ln>
                  </pic:spPr>
                </pic:pic>
              </a:graphicData>
            </a:graphic>
          </wp:inline>
        </w:drawing>
      </w:r>
    </w:p>
    <w:p w14:paraId="270D7B2D" w14:textId="77777777" w:rsidR="00F834D1" w:rsidRDefault="00F834D1" w:rsidP="009E05E1">
      <w:r w:rsidRPr="00F834D1">
        <w:t>CP 8888</w:t>
      </w:r>
      <w:r>
        <w:t>, Succursale Centre-Ville</w:t>
      </w:r>
    </w:p>
    <w:p w14:paraId="4B3B3F9E" w14:textId="77777777" w:rsidR="00F834D1" w:rsidRDefault="00F834D1" w:rsidP="009E05E1">
      <w:r>
        <w:t>Montréal, Québec</w:t>
      </w:r>
    </w:p>
    <w:p w14:paraId="3B047B2C" w14:textId="77777777" w:rsidR="00F834D1" w:rsidRPr="00F834D1" w:rsidRDefault="00F834D1" w:rsidP="009E05E1">
      <w:pPr>
        <w:rPr>
          <w:lang w:val="en-CA"/>
        </w:rPr>
      </w:pPr>
      <w:r w:rsidRPr="00F834D1">
        <w:rPr>
          <w:lang w:val="en-CA"/>
        </w:rPr>
        <w:t>H3C 3P8</w:t>
      </w:r>
    </w:p>
    <w:p w14:paraId="3D677B0F" w14:textId="3CA1547C" w:rsidR="00F834D1" w:rsidRPr="00F834D1" w:rsidRDefault="00587721" w:rsidP="009E05E1">
      <w:pPr>
        <w:rPr>
          <w:lang w:val="en-CA"/>
        </w:rPr>
      </w:pPr>
      <w:r w:rsidRPr="00D14CCE">
        <w:rPr>
          <w:lang w:val="en-US"/>
        </w:rPr>
        <w:t>(438) 385-9111</w:t>
      </w:r>
      <w:r w:rsidR="001924A3">
        <w:rPr>
          <w:lang w:val="en-US"/>
        </w:rPr>
        <w:t xml:space="preserve"> </w:t>
      </w:r>
      <w:r w:rsidR="00654E60">
        <w:rPr>
          <w:lang w:val="en-CA"/>
        </w:rPr>
        <w:t>direction@cpetortuetetue.com</w:t>
      </w:r>
    </w:p>
    <w:p w14:paraId="45E8C49E" w14:textId="77777777" w:rsidR="00F834D1" w:rsidRPr="00593971" w:rsidRDefault="00F834D1" w:rsidP="009E05E1">
      <w:pPr>
        <w:rPr>
          <w:lang w:val="en-CA"/>
        </w:rPr>
      </w:pPr>
      <w:hyperlink r:id="rId16" w:history="1">
        <w:r w:rsidRPr="00593971">
          <w:rPr>
            <w:rStyle w:val="Lienhypertexte"/>
            <w:lang w:val="en-CA"/>
          </w:rPr>
          <w:t>www.cpetortuetetue.ca</w:t>
        </w:r>
      </w:hyperlink>
    </w:p>
    <w:p w14:paraId="0DCBB6E5" w14:textId="77777777" w:rsidR="00F834D1" w:rsidRPr="00593971" w:rsidRDefault="00F834D1" w:rsidP="009E05E1">
      <w:pPr>
        <w:rPr>
          <w:lang w:val="en-CA"/>
        </w:rPr>
      </w:pPr>
    </w:p>
    <w:p w14:paraId="5B342C55" w14:textId="77777777" w:rsidR="00F834D1" w:rsidRPr="00593971" w:rsidRDefault="00F834D1" w:rsidP="009E05E1">
      <w:pPr>
        <w:rPr>
          <w:lang w:val="en-CA"/>
        </w:rPr>
      </w:pPr>
    </w:p>
    <w:p w14:paraId="7B959B1B" w14:textId="77777777" w:rsidR="00F834D1" w:rsidRPr="00B64DC9" w:rsidRDefault="00F834D1" w:rsidP="009E05E1">
      <w:pPr>
        <w:rPr>
          <w:b/>
        </w:rPr>
      </w:pPr>
      <w:r w:rsidRPr="00B64DC9">
        <w:rPr>
          <w:b/>
        </w:rPr>
        <w:t xml:space="preserve">Notes </w:t>
      </w:r>
    </w:p>
    <w:p w14:paraId="356C6008" w14:textId="77777777" w:rsidR="003873C5" w:rsidRPr="00B64DC9" w:rsidRDefault="003873C5" w:rsidP="003873C5">
      <w:pPr>
        <w:jc w:val="left"/>
      </w:pPr>
    </w:p>
    <w:p w14:paraId="19ACEB40" w14:textId="61AAB4F3" w:rsidR="00B62C43" w:rsidRDefault="00763A2E" w:rsidP="003873C5">
      <w:pPr>
        <w:jc w:val="left"/>
        <w:rPr>
          <w:b/>
        </w:rPr>
      </w:pPr>
      <w:r>
        <w:t>Cette politique a été a</w:t>
      </w:r>
      <w:r w:rsidR="00B62C43" w:rsidRPr="00B62C43">
        <w:t xml:space="preserve">doptée en conseil d’administration </w:t>
      </w:r>
      <w:r w:rsidR="00B62C43" w:rsidRPr="009F2974">
        <w:t>le</w:t>
      </w:r>
      <w:r w:rsidR="00B62C43" w:rsidRPr="009F2974">
        <w:rPr>
          <w:b/>
        </w:rPr>
        <w:t xml:space="preserve"> </w:t>
      </w:r>
      <w:r w:rsidR="000D0AE0">
        <w:rPr>
          <w:b/>
        </w:rPr>
        <w:t>14 juillet</w:t>
      </w:r>
      <w:r w:rsidR="003873C5" w:rsidRPr="009F2974">
        <w:rPr>
          <w:b/>
        </w:rPr>
        <w:t xml:space="preserve"> 2015</w:t>
      </w:r>
      <w:r w:rsidR="001F6D15" w:rsidRPr="009F2974">
        <w:t xml:space="preserve"> </w:t>
      </w:r>
      <w:r w:rsidR="003873C5" w:rsidRPr="009F2974">
        <w:t xml:space="preserve">sous la résolution numéro </w:t>
      </w:r>
      <w:r w:rsidR="005B2EB6">
        <w:rPr>
          <w:b/>
        </w:rPr>
        <w:t>0</w:t>
      </w:r>
      <w:r w:rsidR="000D0AE0">
        <w:rPr>
          <w:b/>
        </w:rPr>
        <w:t>5</w:t>
      </w:r>
      <w:r w:rsidR="005B2EB6">
        <w:rPr>
          <w:b/>
        </w:rPr>
        <w:t>8</w:t>
      </w:r>
      <w:r w:rsidR="003873C5" w:rsidRPr="009F2974">
        <w:rPr>
          <w:b/>
        </w:rPr>
        <w:t>-CPE-2015</w:t>
      </w:r>
      <w:r w:rsidR="00587721">
        <w:rPr>
          <w:b/>
        </w:rPr>
        <w:t xml:space="preserve"> ;</w:t>
      </w:r>
    </w:p>
    <w:p w14:paraId="19C9AFA6" w14:textId="47DDFC6B" w:rsidR="00B942B4" w:rsidRPr="00654E60" w:rsidRDefault="00B942B4" w:rsidP="003873C5">
      <w:pPr>
        <w:jc w:val="left"/>
      </w:pPr>
      <w:r w:rsidRPr="00654E60">
        <w:t>Amendée</w:t>
      </w:r>
      <w:r w:rsidR="00B80DFD">
        <w:t xml:space="preserve"> et adoptée</w:t>
      </w:r>
      <w:r w:rsidRPr="00654E60">
        <w:t xml:space="preserve"> le</w:t>
      </w:r>
      <w:r w:rsidRPr="00654E60">
        <w:rPr>
          <w:b/>
        </w:rPr>
        <w:t xml:space="preserve"> </w:t>
      </w:r>
      <w:r w:rsidR="00654E60" w:rsidRPr="00654E60">
        <w:rPr>
          <w:b/>
        </w:rPr>
        <w:t xml:space="preserve">23 août 2018 </w:t>
      </w:r>
      <w:r w:rsidRPr="00654E60">
        <w:t>sous la résolution numéro</w:t>
      </w:r>
      <w:r w:rsidRPr="00654E60">
        <w:rPr>
          <w:b/>
        </w:rPr>
        <w:t xml:space="preserve"> </w:t>
      </w:r>
      <w:r w:rsidR="00B80DFD">
        <w:rPr>
          <w:b/>
        </w:rPr>
        <w:t>020</w:t>
      </w:r>
      <w:r w:rsidRPr="00654E60">
        <w:rPr>
          <w:b/>
        </w:rPr>
        <w:t>-CPE-201</w:t>
      </w:r>
      <w:r w:rsidR="00654E60" w:rsidRPr="00654E60">
        <w:rPr>
          <w:b/>
        </w:rPr>
        <w:t>7</w:t>
      </w:r>
      <w:r w:rsidR="00587721">
        <w:rPr>
          <w:b/>
        </w:rPr>
        <w:t xml:space="preserve"> ;</w:t>
      </w:r>
    </w:p>
    <w:p w14:paraId="6F7F69E8" w14:textId="118A66B7" w:rsidR="00587721" w:rsidRPr="00654E60" w:rsidRDefault="00587721" w:rsidP="00587721">
      <w:pPr>
        <w:jc w:val="left"/>
      </w:pPr>
      <w:r w:rsidRPr="00654E60">
        <w:t>Amendée</w:t>
      </w:r>
      <w:r>
        <w:t xml:space="preserve"> et adoptée</w:t>
      </w:r>
      <w:r w:rsidRPr="00654E60">
        <w:t xml:space="preserve"> le</w:t>
      </w:r>
      <w:r w:rsidRPr="00654E60">
        <w:rPr>
          <w:b/>
        </w:rPr>
        <w:t xml:space="preserve"> </w:t>
      </w:r>
      <w:r w:rsidR="00914555">
        <w:rPr>
          <w:b/>
        </w:rPr>
        <w:t xml:space="preserve">12 septembre 2024 </w:t>
      </w:r>
      <w:r>
        <w:rPr>
          <w:b/>
        </w:rPr>
        <w:t>date 2024</w:t>
      </w:r>
      <w:r w:rsidRPr="00654E60">
        <w:rPr>
          <w:b/>
        </w:rPr>
        <w:t xml:space="preserve"> </w:t>
      </w:r>
      <w:r w:rsidRPr="00654E60">
        <w:t>sous la résolution numéro</w:t>
      </w:r>
      <w:r w:rsidRPr="00654E60">
        <w:rPr>
          <w:b/>
        </w:rPr>
        <w:t xml:space="preserve"> </w:t>
      </w:r>
      <w:r w:rsidR="00914555">
        <w:rPr>
          <w:b/>
        </w:rPr>
        <w:t>01</w:t>
      </w:r>
      <w:r>
        <w:rPr>
          <w:b/>
        </w:rPr>
        <w:t>-CPE-2024 ;</w:t>
      </w:r>
    </w:p>
    <w:p w14:paraId="69642C06" w14:textId="77777777" w:rsidR="00CC7334" w:rsidRDefault="00CC7334" w:rsidP="009E05E1"/>
    <w:p w14:paraId="42F9CF47" w14:textId="77777777" w:rsidR="001F6D15" w:rsidRDefault="001F6D15" w:rsidP="009E05E1"/>
    <w:p w14:paraId="04919C41" w14:textId="77777777" w:rsidR="00CC7334" w:rsidRPr="001F6D15" w:rsidRDefault="00CC7334" w:rsidP="009E05E1">
      <w:pPr>
        <w:rPr>
          <w:b/>
        </w:rPr>
      </w:pPr>
      <w:r w:rsidRPr="001F6D15">
        <w:rPr>
          <w:b/>
        </w:rPr>
        <w:t>Acronymes</w:t>
      </w:r>
      <w:r w:rsidRPr="001F6D15">
        <w:rPr>
          <w:b/>
        </w:rPr>
        <w:tab/>
      </w:r>
    </w:p>
    <w:p w14:paraId="61242BB3" w14:textId="77777777" w:rsidR="00CC7334" w:rsidRPr="00CC7334" w:rsidRDefault="00CC7334" w:rsidP="009E05E1"/>
    <w:p w14:paraId="43AD53CF" w14:textId="77777777" w:rsidR="00CC7334" w:rsidRDefault="00982F32" w:rsidP="009E05E1">
      <w:r>
        <w:t>MINISTÈRE</w:t>
      </w:r>
      <w:r w:rsidR="00CC7334" w:rsidRPr="00CC7334">
        <w:t xml:space="preserve"> : Ministère de la </w:t>
      </w:r>
      <w:r w:rsidR="00A856EF">
        <w:t>F</w:t>
      </w:r>
      <w:r w:rsidR="00CC7334" w:rsidRPr="00CC7334">
        <w:t>amille du Québec</w:t>
      </w:r>
    </w:p>
    <w:p w14:paraId="6B75079C" w14:textId="77777777" w:rsidR="00CC7334" w:rsidRPr="00CC7334" w:rsidRDefault="00CC7334" w:rsidP="009E05E1"/>
    <w:p w14:paraId="03B1DC98" w14:textId="77777777" w:rsidR="00CC7334" w:rsidRDefault="00CC7334" w:rsidP="009E05E1">
      <w:r w:rsidRPr="00CC7334">
        <w:t>CPE : Centre de la petite enfance</w:t>
      </w:r>
    </w:p>
    <w:p w14:paraId="59685C81" w14:textId="77777777" w:rsidR="00CC7334" w:rsidRPr="00CC7334" w:rsidRDefault="00CC7334" w:rsidP="009E05E1"/>
    <w:p w14:paraId="13B19DED" w14:textId="77777777" w:rsidR="00CC7334" w:rsidRDefault="00CC7334" w:rsidP="009E05E1">
      <w:r w:rsidRPr="00CC7334">
        <w:t xml:space="preserve">PCR : Place en contribution réduite </w:t>
      </w:r>
    </w:p>
    <w:p w14:paraId="20045781" w14:textId="77777777" w:rsidR="00CC7334" w:rsidRPr="00CC7334" w:rsidRDefault="00CC7334" w:rsidP="009E05E1"/>
    <w:p w14:paraId="619DB180" w14:textId="77777777" w:rsidR="00CC7334" w:rsidRDefault="00CC7334" w:rsidP="009E05E1">
      <w:r w:rsidRPr="00CC7334">
        <w:t>ECP : Exemption de contribution parentale</w:t>
      </w:r>
    </w:p>
    <w:p w14:paraId="79AF59D5" w14:textId="77777777" w:rsidR="00CC7334" w:rsidRPr="00CC7334" w:rsidRDefault="00CC7334" w:rsidP="009E05E1"/>
    <w:p w14:paraId="57163484" w14:textId="77777777" w:rsidR="00CC7334" w:rsidRPr="00CC7334" w:rsidRDefault="00CC7334" w:rsidP="009E05E1">
      <w:r w:rsidRPr="00CC7334">
        <w:t>PGRH : politique de gestion des ressources humaines</w:t>
      </w:r>
    </w:p>
    <w:p w14:paraId="09E99AC7" w14:textId="77777777" w:rsidR="00DD5951" w:rsidRDefault="00DD5951" w:rsidP="009E05E1"/>
    <w:p w14:paraId="61E36A34" w14:textId="77777777" w:rsidR="00B62C43" w:rsidRDefault="00B62C43" w:rsidP="009E05E1">
      <w:r>
        <w:br w:type="page"/>
      </w:r>
    </w:p>
    <w:sdt>
      <w:sdtPr>
        <w:rPr>
          <w:b/>
          <w:color w:val="775F55" w:themeColor="text2"/>
          <w:sz w:val="40"/>
          <w:szCs w:val="40"/>
          <w:lang w:val="fr-FR"/>
        </w:rPr>
        <w:id w:val="-485160043"/>
        <w:docPartObj>
          <w:docPartGallery w:val="Table of Contents"/>
          <w:docPartUnique/>
        </w:docPartObj>
      </w:sdtPr>
      <w:sdtEndPr>
        <w:rPr>
          <w:b w:val="0"/>
          <w:color w:val="auto"/>
          <w:sz w:val="20"/>
          <w:szCs w:val="20"/>
        </w:rPr>
      </w:sdtEndPr>
      <w:sdtContent>
        <w:p w14:paraId="6C6E49A5" w14:textId="77777777" w:rsidR="008863FE" w:rsidRPr="00FB284F" w:rsidRDefault="008863FE" w:rsidP="009E05E1">
          <w:pPr>
            <w:rPr>
              <w:b/>
              <w:color w:val="775F55" w:themeColor="text2"/>
              <w:sz w:val="40"/>
              <w:szCs w:val="40"/>
            </w:rPr>
          </w:pPr>
          <w:r w:rsidRPr="00FB284F">
            <w:rPr>
              <w:b/>
              <w:color w:val="775F55" w:themeColor="text2"/>
              <w:sz w:val="40"/>
              <w:szCs w:val="40"/>
            </w:rPr>
            <w:t>Table des matières</w:t>
          </w:r>
        </w:p>
        <w:p w14:paraId="3045BCCE" w14:textId="6670B735" w:rsidR="00FE2734" w:rsidRDefault="00E83AD7">
          <w:pPr>
            <w:pStyle w:val="TM1"/>
            <w:tabs>
              <w:tab w:val="left" w:pos="576"/>
            </w:tabs>
            <w:rPr>
              <w:rFonts w:eastAsiaTheme="minorEastAsia" w:cstheme="minorBidi"/>
              <w:b w:val="0"/>
              <w:caps w:val="0"/>
              <w:noProof/>
              <w:color w:val="auto"/>
              <w:kern w:val="2"/>
              <w:sz w:val="24"/>
              <w:szCs w:val="24"/>
              <w:lang w:eastAsia="fr-CA"/>
              <w14:ligatures w14:val="standardContextual"/>
            </w:rPr>
          </w:pPr>
          <w:r w:rsidRPr="00110D64">
            <w:rPr>
              <w:sz w:val="20"/>
            </w:rPr>
            <w:fldChar w:fldCharType="begin"/>
          </w:r>
          <w:r w:rsidR="008863FE" w:rsidRPr="00110D64">
            <w:rPr>
              <w:sz w:val="20"/>
            </w:rPr>
            <w:instrText xml:space="preserve"> TOC \o "1-3" \h \z \u </w:instrText>
          </w:r>
          <w:r w:rsidRPr="00110D64">
            <w:rPr>
              <w:sz w:val="20"/>
            </w:rPr>
            <w:fldChar w:fldCharType="separate"/>
          </w:r>
          <w:hyperlink w:anchor="_Toc197540025" w:history="1">
            <w:r w:rsidR="00FE2734" w:rsidRPr="00737E5A">
              <w:rPr>
                <w:rStyle w:val="Lienhypertexte"/>
                <w:noProof/>
              </w:rPr>
              <w:t>1.</w:t>
            </w:r>
            <w:r w:rsidR="00FE2734">
              <w:rPr>
                <w:rFonts w:eastAsiaTheme="minorEastAsia" w:cstheme="minorBidi"/>
                <w:b w:val="0"/>
                <w:caps w:val="0"/>
                <w:noProof/>
                <w:color w:val="auto"/>
                <w:kern w:val="2"/>
                <w:sz w:val="24"/>
                <w:szCs w:val="24"/>
                <w:lang w:eastAsia="fr-CA"/>
                <w14:ligatures w14:val="standardContextual"/>
              </w:rPr>
              <w:tab/>
            </w:r>
            <w:r w:rsidR="00FE2734" w:rsidRPr="00737E5A">
              <w:rPr>
                <w:rStyle w:val="Lienhypertexte"/>
                <w:noProof/>
              </w:rPr>
              <w:t>OBJET</w:t>
            </w:r>
            <w:r w:rsidR="00FE2734">
              <w:rPr>
                <w:noProof/>
                <w:webHidden/>
              </w:rPr>
              <w:tab/>
            </w:r>
            <w:r w:rsidR="00FE2734">
              <w:rPr>
                <w:noProof/>
                <w:webHidden/>
              </w:rPr>
              <w:fldChar w:fldCharType="begin"/>
            </w:r>
            <w:r w:rsidR="00FE2734">
              <w:rPr>
                <w:noProof/>
                <w:webHidden/>
              </w:rPr>
              <w:instrText xml:space="preserve"> PAGEREF _Toc197540025 \h </w:instrText>
            </w:r>
            <w:r w:rsidR="00FE2734">
              <w:rPr>
                <w:noProof/>
                <w:webHidden/>
              </w:rPr>
            </w:r>
            <w:r w:rsidR="00FE2734">
              <w:rPr>
                <w:noProof/>
                <w:webHidden/>
              </w:rPr>
              <w:fldChar w:fldCharType="separate"/>
            </w:r>
            <w:r w:rsidR="00FE2734">
              <w:rPr>
                <w:noProof/>
                <w:webHidden/>
              </w:rPr>
              <w:t>6</w:t>
            </w:r>
            <w:r w:rsidR="00FE2734">
              <w:rPr>
                <w:noProof/>
                <w:webHidden/>
              </w:rPr>
              <w:fldChar w:fldCharType="end"/>
            </w:r>
          </w:hyperlink>
        </w:p>
        <w:p w14:paraId="7E68E86C" w14:textId="289B1BA6" w:rsidR="00FE2734" w:rsidRDefault="00FE2734">
          <w:pPr>
            <w:pStyle w:val="TM1"/>
            <w:tabs>
              <w:tab w:val="left" w:pos="576"/>
            </w:tabs>
            <w:rPr>
              <w:rFonts w:eastAsiaTheme="minorEastAsia" w:cstheme="minorBidi"/>
              <w:b w:val="0"/>
              <w:caps w:val="0"/>
              <w:noProof/>
              <w:color w:val="auto"/>
              <w:kern w:val="2"/>
              <w:sz w:val="24"/>
              <w:szCs w:val="24"/>
              <w:lang w:eastAsia="fr-CA"/>
              <w14:ligatures w14:val="standardContextual"/>
            </w:rPr>
          </w:pPr>
          <w:hyperlink w:anchor="_Toc197540026" w:history="1">
            <w:r w:rsidRPr="00737E5A">
              <w:rPr>
                <w:rStyle w:val="Lienhypertexte"/>
                <w:noProof/>
              </w:rPr>
              <w:t>2.</w:t>
            </w:r>
            <w:r>
              <w:rPr>
                <w:rFonts w:eastAsiaTheme="minorEastAsia" w:cstheme="minorBidi"/>
                <w:b w:val="0"/>
                <w:caps w:val="0"/>
                <w:noProof/>
                <w:color w:val="auto"/>
                <w:kern w:val="2"/>
                <w:sz w:val="24"/>
                <w:szCs w:val="24"/>
                <w:lang w:eastAsia="fr-CA"/>
                <w14:ligatures w14:val="standardContextual"/>
              </w:rPr>
              <w:tab/>
            </w:r>
            <w:r w:rsidRPr="00737E5A">
              <w:rPr>
                <w:rStyle w:val="Lienhypertexte"/>
                <w:noProof/>
              </w:rPr>
              <w:t>Résolution du conseil d’administration</w:t>
            </w:r>
            <w:r>
              <w:rPr>
                <w:noProof/>
                <w:webHidden/>
              </w:rPr>
              <w:tab/>
            </w:r>
            <w:r>
              <w:rPr>
                <w:noProof/>
                <w:webHidden/>
              </w:rPr>
              <w:fldChar w:fldCharType="begin"/>
            </w:r>
            <w:r>
              <w:rPr>
                <w:noProof/>
                <w:webHidden/>
              </w:rPr>
              <w:instrText xml:space="preserve"> PAGEREF _Toc197540026 \h </w:instrText>
            </w:r>
            <w:r>
              <w:rPr>
                <w:noProof/>
                <w:webHidden/>
              </w:rPr>
            </w:r>
            <w:r>
              <w:rPr>
                <w:noProof/>
                <w:webHidden/>
              </w:rPr>
              <w:fldChar w:fldCharType="separate"/>
            </w:r>
            <w:r>
              <w:rPr>
                <w:noProof/>
                <w:webHidden/>
              </w:rPr>
              <w:t>6</w:t>
            </w:r>
            <w:r>
              <w:rPr>
                <w:noProof/>
                <w:webHidden/>
              </w:rPr>
              <w:fldChar w:fldCharType="end"/>
            </w:r>
          </w:hyperlink>
        </w:p>
        <w:p w14:paraId="19A98347" w14:textId="127BE479" w:rsidR="00FE2734" w:rsidRDefault="00FE2734">
          <w:pPr>
            <w:pStyle w:val="TM1"/>
            <w:tabs>
              <w:tab w:val="left" w:pos="576"/>
            </w:tabs>
            <w:rPr>
              <w:rFonts w:eastAsiaTheme="minorEastAsia" w:cstheme="minorBidi"/>
              <w:b w:val="0"/>
              <w:caps w:val="0"/>
              <w:noProof/>
              <w:color w:val="auto"/>
              <w:kern w:val="2"/>
              <w:sz w:val="24"/>
              <w:szCs w:val="24"/>
              <w:lang w:eastAsia="fr-CA"/>
              <w14:ligatures w14:val="standardContextual"/>
            </w:rPr>
          </w:pPr>
          <w:hyperlink w:anchor="_Toc197540027" w:history="1">
            <w:r w:rsidRPr="00737E5A">
              <w:rPr>
                <w:rStyle w:val="Lienhypertexte"/>
                <w:noProof/>
              </w:rPr>
              <w:t>3.</w:t>
            </w:r>
            <w:r>
              <w:rPr>
                <w:rFonts w:eastAsiaTheme="minorEastAsia" w:cstheme="minorBidi"/>
                <w:b w:val="0"/>
                <w:caps w:val="0"/>
                <w:noProof/>
                <w:color w:val="auto"/>
                <w:kern w:val="2"/>
                <w:sz w:val="24"/>
                <w:szCs w:val="24"/>
                <w:lang w:eastAsia="fr-CA"/>
                <w14:ligatures w14:val="standardContextual"/>
              </w:rPr>
              <w:tab/>
            </w:r>
            <w:r w:rsidRPr="00737E5A">
              <w:rPr>
                <w:rStyle w:val="Lienhypertexte"/>
                <w:noProof/>
              </w:rPr>
              <w:t>siège social</w:t>
            </w:r>
            <w:r>
              <w:rPr>
                <w:noProof/>
                <w:webHidden/>
              </w:rPr>
              <w:tab/>
            </w:r>
            <w:r>
              <w:rPr>
                <w:noProof/>
                <w:webHidden/>
              </w:rPr>
              <w:fldChar w:fldCharType="begin"/>
            </w:r>
            <w:r>
              <w:rPr>
                <w:noProof/>
                <w:webHidden/>
              </w:rPr>
              <w:instrText xml:space="preserve"> PAGEREF _Toc197540027 \h </w:instrText>
            </w:r>
            <w:r>
              <w:rPr>
                <w:noProof/>
                <w:webHidden/>
              </w:rPr>
            </w:r>
            <w:r>
              <w:rPr>
                <w:noProof/>
                <w:webHidden/>
              </w:rPr>
              <w:fldChar w:fldCharType="separate"/>
            </w:r>
            <w:r>
              <w:rPr>
                <w:noProof/>
                <w:webHidden/>
              </w:rPr>
              <w:t>6</w:t>
            </w:r>
            <w:r>
              <w:rPr>
                <w:noProof/>
                <w:webHidden/>
              </w:rPr>
              <w:fldChar w:fldCharType="end"/>
            </w:r>
          </w:hyperlink>
        </w:p>
        <w:p w14:paraId="171E0101" w14:textId="10DC0DCD" w:rsidR="00FE2734" w:rsidRDefault="00FE2734">
          <w:pPr>
            <w:pStyle w:val="TM1"/>
            <w:tabs>
              <w:tab w:val="left" w:pos="576"/>
            </w:tabs>
            <w:rPr>
              <w:rFonts w:eastAsiaTheme="minorEastAsia" w:cstheme="minorBidi"/>
              <w:b w:val="0"/>
              <w:caps w:val="0"/>
              <w:noProof/>
              <w:color w:val="auto"/>
              <w:kern w:val="2"/>
              <w:sz w:val="24"/>
              <w:szCs w:val="24"/>
              <w:lang w:eastAsia="fr-CA"/>
              <w14:ligatures w14:val="standardContextual"/>
            </w:rPr>
          </w:pPr>
          <w:hyperlink w:anchor="_Toc197540028" w:history="1">
            <w:r w:rsidRPr="00737E5A">
              <w:rPr>
                <w:rStyle w:val="Lienhypertexte"/>
                <w:noProof/>
              </w:rPr>
              <w:t>4.</w:t>
            </w:r>
            <w:r>
              <w:rPr>
                <w:rFonts w:eastAsiaTheme="minorEastAsia" w:cstheme="minorBidi"/>
                <w:b w:val="0"/>
                <w:caps w:val="0"/>
                <w:noProof/>
                <w:color w:val="auto"/>
                <w:kern w:val="2"/>
                <w:sz w:val="24"/>
                <w:szCs w:val="24"/>
                <w:lang w:eastAsia="fr-CA"/>
                <w14:ligatures w14:val="standardContextual"/>
              </w:rPr>
              <w:tab/>
            </w:r>
            <w:r w:rsidRPr="00737E5A">
              <w:rPr>
                <w:rStyle w:val="Lienhypertexte"/>
                <w:noProof/>
              </w:rPr>
              <w:t>statut juridique et description de l’administration</w:t>
            </w:r>
            <w:r>
              <w:rPr>
                <w:noProof/>
                <w:webHidden/>
              </w:rPr>
              <w:tab/>
            </w:r>
            <w:r>
              <w:rPr>
                <w:noProof/>
                <w:webHidden/>
              </w:rPr>
              <w:fldChar w:fldCharType="begin"/>
            </w:r>
            <w:r>
              <w:rPr>
                <w:noProof/>
                <w:webHidden/>
              </w:rPr>
              <w:instrText xml:space="preserve"> PAGEREF _Toc197540028 \h </w:instrText>
            </w:r>
            <w:r>
              <w:rPr>
                <w:noProof/>
                <w:webHidden/>
              </w:rPr>
            </w:r>
            <w:r>
              <w:rPr>
                <w:noProof/>
                <w:webHidden/>
              </w:rPr>
              <w:fldChar w:fldCharType="separate"/>
            </w:r>
            <w:r>
              <w:rPr>
                <w:noProof/>
                <w:webHidden/>
              </w:rPr>
              <w:t>6</w:t>
            </w:r>
            <w:r>
              <w:rPr>
                <w:noProof/>
                <w:webHidden/>
              </w:rPr>
              <w:fldChar w:fldCharType="end"/>
            </w:r>
          </w:hyperlink>
        </w:p>
        <w:p w14:paraId="75193E67" w14:textId="1B56AE76" w:rsidR="00FE2734" w:rsidRDefault="00FE2734">
          <w:pPr>
            <w:pStyle w:val="TM1"/>
            <w:tabs>
              <w:tab w:val="left" w:pos="576"/>
            </w:tabs>
            <w:rPr>
              <w:rFonts w:eastAsiaTheme="minorEastAsia" w:cstheme="minorBidi"/>
              <w:b w:val="0"/>
              <w:caps w:val="0"/>
              <w:noProof/>
              <w:color w:val="auto"/>
              <w:kern w:val="2"/>
              <w:sz w:val="24"/>
              <w:szCs w:val="24"/>
              <w:lang w:eastAsia="fr-CA"/>
              <w14:ligatures w14:val="standardContextual"/>
            </w:rPr>
          </w:pPr>
          <w:hyperlink w:anchor="_Toc197540029" w:history="1">
            <w:r w:rsidRPr="00737E5A">
              <w:rPr>
                <w:rStyle w:val="Lienhypertexte"/>
                <w:noProof/>
              </w:rPr>
              <w:t>5.</w:t>
            </w:r>
            <w:r>
              <w:rPr>
                <w:rFonts w:eastAsiaTheme="minorEastAsia" w:cstheme="minorBidi"/>
                <w:b w:val="0"/>
                <w:caps w:val="0"/>
                <w:noProof/>
                <w:color w:val="auto"/>
                <w:kern w:val="2"/>
                <w:sz w:val="24"/>
                <w:szCs w:val="24"/>
                <w:lang w:eastAsia="fr-CA"/>
                <w14:ligatures w14:val="standardContextual"/>
              </w:rPr>
              <w:tab/>
            </w:r>
            <w:r w:rsidRPr="00737E5A">
              <w:rPr>
                <w:rStyle w:val="Lienhypertexte"/>
                <w:noProof/>
              </w:rPr>
              <w:t>permis</w:t>
            </w:r>
            <w:r>
              <w:rPr>
                <w:noProof/>
                <w:webHidden/>
              </w:rPr>
              <w:tab/>
            </w:r>
            <w:r>
              <w:rPr>
                <w:noProof/>
                <w:webHidden/>
              </w:rPr>
              <w:fldChar w:fldCharType="begin"/>
            </w:r>
            <w:r>
              <w:rPr>
                <w:noProof/>
                <w:webHidden/>
              </w:rPr>
              <w:instrText xml:space="preserve"> PAGEREF _Toc197540029 \h </w:instrText>
            </w:r>
            <w:r>
              <w:rPr>
                <w:noProof/>
                <w:webHidden/>
              </w:rPr>
            </w:r>
            <w:r>
              <w:rPr>
                <w:noProof/>
                <w:webHidden/>
              </w:rPr>
              <w:fldChar w:fldCharType="separate"/>
            </w:r>
            <w:r>
              <w:rPr>
                <w:noProof/>
                <w:webHidden/>
              </w:rPr>
              <w:t>6</w:t>
            </w:r>
            <w:r>
              <w:rPr>
                <w:noProof/>
                <w:webHidden/>
              </w:rPr>
              <w:fldChar w:fldCharType="end"/>
            </w:r>
          </w:hyperlink>
        </w:p>
        <w:p w14:paraId="647BFAB7" w14:textId="221C0BD5" w:rsidR="00FE2734" w:rsidRDefault="00FE2734">
          <w:pPr>
            <w:pStyle w:val="TM1"/>
            <w:tabs>
              <w:tab w:val="left" w:pos="576"/>
            </w:tabs>
            <w:rPr>
              <w:rFonts w:eastAsiaTheme="minorEastAsia" w:cstheme="minorBidi"/>
              <w:b w:val="0"/>
              <w:caps w:val="0"/>
              <w:noProof/>
              <w:color w:val="auto"/>
              <w:kern w:val="2"/>
              <w:sz w:val="24"/>
              <w:szCs w:val="24"/>
              <w:lang w:eastAsia="fr-CA"/>
              <w14:ligatures w14:val="standardContextual"/>
            </w:rPr>
          </w:pPr>
          <w:hyperlink w:anchor="_Toc197540030" w:history="1">
            <w:r w:rsidRPr="00737E5A">
              <w:rPr>
                <w:rStyle w:val="Lienhypertexte"/>
                <w:noProof/>
              </w:rPr>
              <w:t>6.</w:t>
            </w:r>
            <w:r>
              <w:rPr>
                <w:rFonts w:eastAsiaTheme="minorEastAsia" w:cstheme="minorBidi"/>
                <w:b w:val="0"/>
                <w:caps w:val="0"/>
                <w:noProof/>
                <w:color w:val="auto"/>
                <w:kern w:val="2"/>
                <w:sz w:val="24"/>
                <w:szCs w:val="24"/>
                <w:lang w:eastAsia="fr-CA"/>
                <w14:ligatures w14:val="standardContextual"/>
              </w:rPr>
              <w:tab/>
            </w:r>
            <w:r w:rsidRPr="00737E5A">
              <w:rPr>
                <w:rStyle w:val="Lienhypertexte"/>
                <w:noProof/>
              </w:rPr>
              <w:t>Mission du CPE Tortue têtue</w:t>
            </w:r>
            <w:r>
              <w:rPr>
                <w:noProof/>
                <w:webHidden/>
              </w:rPr>
              <w:tab/>
            </w:r>
            <w:r>
              <w:rPr>
                <w:noProof/>
                <w:webHidden/>
              </w:rPr>
              <w:fldChar w:fldCharType="begin"/>
            </w:r>
            <w:r>
              <w:rPr>
                <w:noProof/>
                <w:webHidden/>
              </w:rPr>
              <w:instrText xml:space="preserve"> PAGEREF _Toc197540030 \h </w:instrText>
            </w:r>
            <w:r>
              <w:rPr>
                <w:noProof/>
                <w:webHidden/>
              </w:rPr>
            </w:r>
            <w:r>
              <w:rPr>
                <w:noProof/>
                <w:webHidden/>
              </w:rPr>
              <w:fldChar w:fldCharType="separate"/>
            </w:r>
            <w:r>
              <w:rPr>
                <w:noProof/>
                <w:webHidden/>
              </w:rPr>
              <w:t>6</w:t>
            </w:r>
            <w:r>
              <w:rPr>
                <w:noProof/>
                <w:webHidden/>
              </w:rPr>
              <w:fldChar w:fldCharType="end"/>
            </w:r>
          </w:hyperlink>
        </w:p>
        <w:p w14:paraId="034E1DB8" w14:textId="5BB3A116"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31" w:history="1">
            <w:r w:rsidRPr="00737E5A">
              <w:rPr>
                <w:rStyle w:val="Lienhypertexte"/>
                <w:noProof/>
              </w:rPr>
              <w:t>7. Historique</w:t>
            </w:r>
            <w:r>
              <w:rPr>
                <w:noProof/>
                <w:webHidden/>
              </w:rPr>
              <w:tab/>
            </w:r>
            <w:r>
              <w:rPr>
                <w:noProof/>
                <w:webHidden/>
              </w:rPr>
              <w:fldChar w:fldCharType="begin"/>
            </w:r>
            <w:r>
              <w:rPr>
                <w:noProof/>
                <w:webHidden/>
              </w:rPr>
              <w:instrText xml:space="preserve"> PAGEREF _Toc197540031 \h </w:instrText>
            </w:r>
            <w:r>
              <w:rPr>
                <w:noProof/>
                <w:webHidden/>
              </w:rPr>
            </w:r>
            <w:r>
              <w:rPr>
                <w:noProof/>
                <w:webHidden/>
              </w:rPr>
              <w:fldChar w:fldCharType="separate"/>
            </w:r>
            <w:r>
              <w:rPr>
                <w:noProof/>
                <w:webHidden/>
              </w:rPr>
              <w:t>6</w:t>
            </w:r>
            <w:r>
              <w:rPr>
                <w:noProof/>
                <w:webHidden/>
              </w:rPr>
              <w:fldChar w:fldCharType="end"/>
            </w:r>
          </w:hyperlink>
        </w:p>
        <w:p w14:paraId="66D6CA26" w14:textId="52A37754"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32" w:history="1">
            <w:r w:rsidRPr="00737E5A">
              <w:rPr>
                <w:rStyle w:val="Lienhypertexte"/>
                <w:noProof/>
              </w:rPr>
              <w:t>8. Approches pédagogiques</w:t>
            </w:r>
            <w:r>
              <w:rPr>
                <w:noProof/>
                <w:webHidden/>
              </w:rPr>
              <w:tab/>
            </w:r>
            <w:r>
              <w:rPr>
                <w:noProof/>
                <w:webHidden/>
              </w:rPr>
              <w:fldChar w:fldCharType="begin"/>
            </w:r>
            <w:r>
              <w:rPr>
                <w:noProof/>
                <w:webHidden/>
              </w:rPr>
              <w:instrText xml:space="preserve"> PAGEREF _Toc197540032 \h </w:instrText>
            </w:r>
            <w:r>
              <w:rPr>
                <w:noProof/>
                <w:webHidden/>
              </w:rPr>
            </w:r>
            <w:r>
              <w:rPr>
                <w:noProof/>
                <w:webHidden/>
              </w:rPr>
              <w:fldChar w:fldCharType="separate"/>
            </w:r>
            <w:r>
              <w:rPr>
                <w:noProof/>
                <w:webHidden/>
              </w:rPr>
              <w:t>7</w:t>
            </w:r>
            <w:r>
              <w:rPr>
                <w:noProof/>
                <w:webHidden/>
              </w:rPr>
              <w:fldChar w:fldCharType="end"/>
            </w:r>
          </w:hyperlink>
        </w:p>
        <w:p w14:paraId="5915F763" w14:textId="02A6E24A"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33" w:history="1">
            <w:r w:rsidRPr="00737E5A">
              <w:rPr>
                <w:rStyle w:val="Lienhypertexte"/>
                <w:noProof/>
              </w:rPr>
              <w:t>9. Valeurs et principes fondamentaux</w:t>
            </w:r>
            <w:r>
              <w:rPr>
                <w:noProof/>
                <w:webHidden/>
              </w:rPr>
              <w:tab/>
            </w:r>
            <w:r>
              <w:rPr>
                <w:noProof/>
                <w:webHidden/>
              </w:rPr>
              <w:fldChar w:fldCharType="begin"/>
            </w:r>
            <w:r>
              <w:rPr>
                <w:noProof/>
                <w:webHidden/>
              </w:rPr>
              <w:instrText xml:space="preserve"> PAGEREF _Toc197540033 \h </w:instrText>
            </w:r>
            <w:r>
              <w:rPr>
                <w:noProof/>
                <w:webHidden/>
              </w:rPr>
            </w:r>
            <w:r>
              <w:rPr>
                <w:noProof/>
                <w:webHidden/>
              </w:rPr>
              <w:fldChar w:fldCharType="separate"/>
            </w:r>
            <w:r>
              <w:rPr>
                <w:noProof/>
                <w:webHidden/>
              </w:rPr>
              <w:t>7</w:t>
            </w:r>
            <w:r>
              <w:rPr>
                <w:noProof/>
                <w:webHidden/>
              </w:rPr>
              <w:fldChar w:fldCharType="end"/>
            </w:r>
          </w:hyperlink>
        </w:p>
        <w:p w14:paraId="3AC06ACE" w14:textId="069A5AEB"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34" w:history="1">
            <w:r w:rsidRPr="00737E5A">
              <w:rPr>
                <w:rStyle w:val="Lienhypertexte"/>
                <w:noProof/>
              </w:rPr>
              <w:t>10. Administration</w:t>
            </w:r>
            <w:r>
              <w:rPr>
                <w:noProof/>
                <w:webHidden/>
              </w:rPr>
              <w:tab/>
            </w:r>
            <w:r>
              <w:rPr>
                <w:noProof/>
                <w:webHidden/>
              </w:rPr>
              <w:fldChar w:fldCharType="begin"/>
            </w:r>
            <w:r>
              <w:rPr>
                <w:noProof/>
                <w:webHidden/>
              </w:rPr>
              <w:instrText xml:space="preserve"> PAGEREF _Toc197540034 \h </w:instrText>
            </w:r>
            <w:r>
              <w:rPr>
                <w:noProof/>
                <w:webHidden/>
              </w:rPr>
            </w:r>
            <w:r>
              <w:rPr>
                <w:noProof/>
                <w:webHidden/>
              </w:rPr>
              <w:fldChar w:fldCharType="separate"/>
            </w:r>
            <w:r>
              <w:rPr>
                <w:noProof/>
                <w:webHidden/>
              </w:rPr>
              <w:t>8</w:t>
            </w:r>
            <w:r>
              <w:rPr>
                <w:noProof/>
                <w:webHidden/>
              </w:rPr>
              <w:fldChar w:fldCharType="end"/>
            </w:r>
          </w:hyperlink>
        </w:p>
        <w:p w14:paraId="02CE3283" w14:textId="597C706B" w:rsidR="00FE2734" w:rsidRDefault="00FE2734">
          <w:pPr>
            <w:pStyle w:val="TM2"/>
            <w:rPr>
              <w:rFonts w:eastAsiaTheme="minorEastAsia" w:cstheme="minorBidi"/>
              <w:noProof/>
              <w:kern w:val="2"/>
              <w:sz w:val="24"/>
              <w:szCs w:val="24"/>
              <w:lang w:eastAsia="fr-CA"/>
              <w14:ligatures w14:val="standardContextual"/>
            </w:rPr>
          </w:pPr>
          <w:hyperlink w:anchor="_Toc197540035" w:history="1">
            <w:r w:rsidRPr="00737E5A">
              <w:rPr>
                <w:rStyle w:val="Lienhypertexte"/>
                <w:noProof/>
              </w:rPr>
              <w:t>10.1 Procédures d’attribution des places disponibles</w:t>
            </w:r>
            <w:r>
              <w:rPr>
                <w:noProof/>
                <w:webHidden/>
              </w:rPr>
              <w:tab/>
            </w:r>
            <w:r>
              <w:rPr>
                <w:noProof/>
                <w:webHidden/>
              </w:rPr>
              <w:fldChar w:fldCharType="begin"/>
            </w:r>
            <w:r>
              <w:rPr>
                <w:noProof/>
                <w:webHidden/>
              </w:rPr>
              <w:instrText xml:space="preserve"> PAGEREF _Toc197540035 \h </w:instrText>
            </w:r>
            <w:r>
              <w:rPr>
                <w:noProof/>
                <w:webHidden/>
              </w:rPr>
            </w:r>
            <w:r>
              <w:rPr>
                <w:noProof/>
                <w:webHidden/>
              </w:rPr>
              <w:fldChar w:fldCharType="separate"/>
            </w:r>
            <w:r>
              <w:rPr>
                <w:noProof/>
                <w:webHidden/>
              </w:rPr>
              <w:t>8</w:t>
            </w:r>
            <w:r>
              <w:rPr>
                <w:noProof/>
                <w:webHidden/>
              </w:rPr>
              <w:fldChar w:fldCharType="end"/>
            </w:r>
          </w:hyperlink>
        </w:p>
        <w:p w14:paraId="3B747E9E" w14:textId="74BA3799" w:rsidR="00FE2734" w:rsidRDefault="00FE2734">
          <w:pPr>
            <w:pStyle w:val="TM2"/>
            <w:rPr>
              <w:rFonts w:eastAsiaTheme="minorEastAsia" w:cstheme="minorBidi"/>
              <w:noProof/>
              <w:kern w:val="2"/>
              <w:sz w:val="24"/>
              <w:szCs w:val="24"/>
              <w:lang w:eastAsia="fr-CA"/>
              <w14:ligatures w14:val="standardContextual"/>
            </w:rPr>
          </w:pPr>
          <w:hyperlink w:anchor="_Toc197540036" w:history="1">
            <w:r w:rsidRPr="00737E5A">
              <w:rPr>
                <w:rStyle w:val="Lienhypertexte"/>
                <w:noProof/>
              </w:rPr>
              <w:t>10.2 Liste d’attente</w:t>
            </w:r>
            <w:r>
              <w:rPr>
                <w:noProof/>
                <w:webHidden/>
              </w:rPr>
              <w:tab/>
            </w:r>
            <w:r>
              <w:rPr>
                <w:noProof/>
                <w:webHidden/>
              </w:rPr>
              <w:fldChar w:fldCharType="begin"/>
            </w:r>
            <w:r>
              <w:rPr>
                <w:noProof/>
                <w:webHidden/>
              </w:rPr>
              <w:instrText xml:space="preserve"> PAGEREF _Toc197540036 \h </w:instrText>
            </w:r>
            <w:r>
              <w:rPr>
                <w:noProof/>
                <w:webHidden/>
              </w:rPr>
            </w:r>
            <w:r>
              <w:rPr>
                <w:noProof/>
                <w:webHidden/>
              </w:rPr>
              <w:fldChar w:fldCharType="separate"/>
            </w:r>
            <w:r>
              <w:rPr>
                <w:noProof/>
                <w:webHidden/>
              </w:rPr>
              <w:t>9</w:t>
            </w:r>
            <w:r>
              <w:rPr>
                <w:noProof/>
                <w:webHidden/>
              </w:rPr>
              <w:fldChar w:fldCharType="end"/>
            </w:r>
          </w:hyperlink>
        </w:p>
        <w:p w14:paraId="7F2A419F" w14:textId="331D4F76" w:rsidR="00FE2734" w:rsidRDefault="00FE2734">
          <w:pPr>
            <w:pStyle w:val="TM2"/>
            <w:rPr>
              <w:rFonts w:eastAsiaTheme="minorEastAsia" w:cstheme="minorBidi"/>
              <w:noProof/>
              <w:kern w:val="2"/>
              <w:sz w:val="24"/>
              <w:szCs w:val="24"/>
              <w:lang w:eastAsia="fr-CA"/>
              <w14:ligatures w14:val="standardContextual"/>
            </w:rPr>
          </w:pPr>
          <w:hyperlink w:anchor="_Toc197540037" w:history="1">
            <w:r w:rsidRPr="00737E5A">
              <w:rPr>
                <w:rStyle w:val="Lienhypertexte"/>
                <w:noProof/>
              </w:rPr>
              <w:t>10.3 Politique d’admission</w:t>
            </w:r>
            <w:r>
              <w:rPr>
                <w:noProof/>
                <w:webHidden/>
              </w:rPr>
              <w:tab/>
            </w:r>
            <w:r>
              <w:rPr>
                <w:noProof/>
                <w:webHidden/>
              </w:rPr>
              <w:fldChar w:fldCharType="begin"/>
            </w:r>
            <w:r>
              <w:rPr>
                <w:noProof/>
                <w:webHidden/>
              </w:rPr>
              <w:instrText xml:space="preserve"> PAGEREF _Toc197540037 \h </w:instrText>
            </w:r>
            <w:r>
              <w:rPr>
                <w:noProof/>
                <w:webHidden/>
              </w:rPr>
            </w:r>
            <w:r>
              <w:rPr>
                <w:noProof/>
                <w:webHidden/>
              </w:rPr>
              <w:fldChar w:fldCharType="separate"/>
            </w:r>
            <w:r>
              <w:rPr>
                <w:noProof/>
                <w:webHidden/>
              </w:rPr>
              <w:t>9</w:t>
            </w:r>
            <w:r>
              <w:rPr>
                <w:noProof/>
                <w:webHidden/>
              </w:rPr>
              <w:fldChar w:fldCharType="end"/>
            </w:r>
          </w:hyperlink>
        </w:p>
        <w:p w14:paraId="132479E2" w14:textId="5BA9597B" w:rsidR="00FE2734" w:rsidRDefault="00FE2734">
          <w:pPr>
            <w:pStyle w:val="TM2"/>
            <w:rPr>
              <w:rFonts w:eastAsiaTheme="minorEastAsia" w:cstheme="minorBidi"/>
              <w:noProof/>
              <w:kern w:val="2"/>
              <w:sz w:val="24"/>
              <w:szCs w:val="24"/>
              <w:lang w:eastAsia="fr-CA"/>
              <w14:ligatures w14:val="standardContextual"/>
            </w:rPr>
          </w:pPr>
          <w:hyperlink w:anchor="_Toc197540038" w:history="1">
            <w:r w:rsidRPr="00737E5A">
              <w:rPr>
                <w:rStyle w:val="Lienhypertexte"/>
                <w:noProof/>
              </w:rPr>
              <w:t>A- Membre de l’équipe de travail</w:t>
            </w:r>
            <w:r>
              <w:rPr>
                <w:noProof/>
                <w:webHidden/>
              </w:rPr>
              <w:tab/>
            </w:r>
            <w:r>
              <w:rPr>
                <w:noProof/>
                <w:webHidden/>
              </w:rPr>
              <w:fldChar w:fldCharType="begin"/>
            </w:r>
            <w:r>
              <w:rPr>
                <w:noProof/>
                <w:webHidden/>
              </w:rPr>
              <w:instrText xml:space="preserve"> PAGEREF _Toc197540038 \h </w:instrText>
            </w:r>
            <w:r>
              <w:rPr>
                <w:noProof/>
                <w:webHidden/>
              </w:rPr>
            </w:r>
            <w:r>
              <w:rPr>
                <w:noProof/>
                <w:webHidden/>
              </w:rPr>
              <w:fldChar w:fldCharType="separate"/>
            </w:r>
            <w:r>
              <w:rPr>
                <w:noProof/>
                <w:webHidden/>
              </w:rPr>
              <w:t>9</w:t>
            </w:r>
            <w:r>
              <w:rPr>
                <w:noProof/>
                <w:webHidden/>
              </w:rPr>
              <w:fldChar w:fldCharType="end"/>
            </w:r>
          </w:hyperlink>
        </w:p>
        <w:p w14:paraId="79649629" w14:textId="77BF108D" w:rsidR="00FE2734" w:rsidRDefault="00FE2734">
          <w:pPr>
            <w:pStyle w:val="TM2"/>
            <w:rPr>
              <w:rFonts w:eastAsiaTheme="minorEastAsia" w:cstheme="minorBidi"/>
              <w:noProof/>
              <w:kern w:val="2"/>
              <w:sz w:val="24"/>
              <w:szCs w:val="24"/>
              <w:lang w:eastAsia="fr-CA"/>
              <w14:ligatures w14:val="standardContextual"/>
            </w:rPr>
          </w:pPr>
          <w:hyperlink w:anchor="_Toc197540039" w:history="1">
            <w:r w:rsidRPr="00737E5A">
              <w:rPr>
                <w:rStyle w:val="Lienhypertexte"/>
                <w:noProof/>
              </w:rPr>
              <w:t>B-Parents étudiants</w:t>
            </w:r>
            <w:r>
              <w:rPr>
                <w:noProof/>
                <w:webHidden/>
              </w:rPr>
              <w:tab/>
            </w:r>
            <w:r>
              <w:rPr>
                <w:noProof/>
                <w:webHidden/>
              </w:rPr>
              <w:fldChar w:fldCharType="begin"/>
            </w:r>
            <w:r>
              <w:rPr>
                <w:noProof/>
                <w:webHidden/>
              </w:rPr>
              <w:instrText xml:space="preserve"> PAGEREF _Toc197540039 \h </w:instrText>
            </w:r>
            <w:r>
              <w:rPr>
                <w:noProof/>
                <w:webHidden/>
              </w:rPr>
            </w:r>
            <w:r>
              <w:rPr>
                <w:noProof/>
                <w:webHidden/>
              </w:rPr>
              <w:fldChar w:fldCharType="separate"/>
            </w:r>
            <w:r>
              <w:rPr>
                <w:noProof/>
                <w:webHidden/>
              </w:rPr>
              <w:t>9</w:t>
            </w:r>
            <w:r>
              <w:rPr>
                <w:noProof/>
                <w:webHidden/>
              </w:rPr>
              <w:fldChar w:fldCharType="end"/>
            </w:r>
          </w:hyperlink>
        </w:p>
        <w:p w14:paraId="22E1928A" w14:textId="0FE8BC9D" w:rsidR="00FE2734" w:rsidRDefault="00FE2734">
          <w:pPr>
            <w:pStyle w:val="TM2"/>
            <w:rPr>
              <w:rFonts w:eastAsiaTheme="minorEastAsia" w:cstheme="minorBidi"/>
              <w:noProof/>
              <w:kern w:val="2"/>
              <w:sz w:val="24"/>
              <w:szCs w:val="24"/>
              <w:lang w:eastAsia="fr-CA"/>
              <w14:ligatures w14:val="standardContextual"/>
            </w:rPr>
          </w:pPr>
          <w:hyperlink w:anchor="_Toc197540040" w:history="1">
            <w:r w:rsidRPr="00737E5A">
              <w:rPr>
                <w:rStyle w:val="Lienhypertexte"/>
                <w:noProof/>
              </w:rPr>
              <w:t>C- Enfant en situation de handicap ou à besoins particuliers</w:t>
            </w:r>
            <w:r>
              <w:rPr>
                <w:noProof/>
                <w:webHidden/>
              </w:rPr>
              <w:tab/>
            </w:r>
            <w:r>
              <w:rPr>
                <w:noProof/>
                <w:webHidden/>
              </w:rPr>
              <w:fldChar w:fldCharType="begin"/>
            </w:r>
            <w:r>
              <w:rPr>
                <w:noProof/>
                <w:webHidden/>
              </w:rPr>
              <w:instrText xml:space="preserve"> PAGEREF _Toc197540040 \h </w:instrText>
            </w:r>
            <w:r>
              <w:rPr>
                <w:noProof/>
                <w:webHidden/>
              </w:rPr>
            </w:r>
            <w:r>
              <w:rPr>
                <w:noProof/>
                <w:webHidden/>
              </w:rPr>
              <w:fldChar w:fldCharType="separate"/>
            </w:r>
            <w:r>
              <w:rPr>
                <w:noProof/>
                <w:webHidden/>
              </w:rPr>
              <w:t>10</w:t>
            </w:r>
            <w:r>
              <w:rPr>
                <w:noProof/>
                <w:webHidden/>
              </w:rPr>
              <w:fldChar w:fldCharType="end"/>
            </w:r>
          </w:hyperlink>
        </w:p>
        <w:p w14:paraId="42BF847C" w14:textId="431D3CB3" w:rsidR="00FE2734" w:rsidRDefault="00FE2734">
          <w:pPr>
            <w:pStyle w:val="TM2"/>
            <w:rPr>
              <w:rFonts w:eastAsiaTheme="minorEastAsia" w:cstheme="minorBidi"/>
              <w:noProof/>
              <w:kern w:val="2"/>
              <w:sz w:val="24"/>
              <w:szCs w:val="24"/>
              <w:lang w:eastAsia="fr-CA"/>
              <w14:ligatures w14:val="standardContextual"/>
            </w:rPr>
          </w:pPr>
          <w:hyperlink w:anchor="_Toc197540041" w:history="1">
            <w:r w:rsidRPr="00737E5A">
              <w:rPr>
                <w:rStyle w:val="Lienhypertexte"/>
                <w:noProof/>
              </w:rPr>
              <w:t>10.4 Heures et jours d’ouverture</w:t>
            </w:r>
            <w:r>
              <w:rPr>
                <w:noProof/>
                <w:webHidden/>
              </w:rPr>
              <w:tab/>
            </w:r>
            <w:r>
              <w:rPr>
                <w:noProof/>
                <w:webHidden/>
              </w:rPr>
              <w:fldChar w:fldCharType="begin"/>
            </w:r>
            <w:r>
              <w:rPr>
                <w:noProof/>
                <w:webHidden/>
              </w:rPr>
              <w:instrText xml:space="preserve"> PAGEREF _Toc197540041 \h </w:instrText>
            </w:r>
            <w:r>
              <w:rPr>
                <w:noProof/>
                <w:webHidden/>
              </w:rPr>
            </w:r>
            <w:r>
              <w:rPr>
                <w:noProof/>
                <w:webHidden/>
              </w:rPr>
              <w:fldChar w:fldCharType="separate"/>
            </w:r>
            <w:r>
              <w:rPr>
                <w:noProof/>
                <w:webHidden/>
              </w:rPr>
              <w:t>10</w:t>
            </w:r>
            <w:r>
              <w:rPr>
                <w:noProof/>
                <w:webHidden/>
              </w:rPr>
              <w:fldChar w:fldCharType="end"/>
            </w:r>
          </w:hyperlink>
        </w:p>
        <w:p w14:paraId="484A6668" w14:textId="607D214E" w:rsidR="00FE2734" w:rsidRDefault="00FE2734">
          <w:pPr>
            <w:pStyle w:val="TM2"/>
            <w:rPr>
              <w:rFonts w:eastAsiaTheme="minorEastAsia" w:cstheme="minorBidi"/>
              <w:noProof/>
              <w:kern w:val="2"/>
              <w:sz w:val="24"/>
              <w:szCs w:val="24"/>
              <w:lang w:eastAsia="fr-CA"/>
              <w14:ligatures w14:val="standardContextual"/>
            </w:rPr>
          </w:pPr>
          <w:hyperlink w:anchor="_Toc197540042" w:history="1">
            <w:r w:rsidRPr="00737E5A">
              <w:rPr>
                <w:rStyle w:val="Lienhypertexte"/>
                <w:noProof/>
              </w:rPr>
              <w:t>10.5 Jours fériés:</w:t>
            </w:r>
            <w:r>
              <w:rPr>
                <w:noProof/>
                <w:webHidden/>
              </w:rPr>
              <w:tab/>
            </w:r>
            <w:r>
              <w:rPr>
                <w:noProof/>
                <w:webHidden/>
              </w:rPr>
              <w:fldChar w:fldCharType="begin"/>
            </w:r>
            <w:r>
              <w:rPr>
                <w:noProof/>
                <w:webHidden/>
              </w:rPr>
              <w:instrText xml:space="preserve"> PAGEREF _Toc197540042 \h </w:instrText>
            </w:r>
            <w:r>
              <w:rPr>
                <w:noProof/>
                <w:webHidden/>
              </w:rPr>
            </w:r>
            <w:r>
              <w:rPr>
                <w:noProof/>
                <w:webHidden/>
              </w:rPr>
              <w:fldChar w:fldCharType="separate"/>
            </w:r>
            <w:r>
              <w:rPr>
                <w:noProof/>
                <w:webHidden/>
              </w:rPr>
              <w:t>10</w:t>
            </w:r>
            <w:r>
              <w:rPr>
                <w:noProof/>
                <w:webHidden/>
              </w:rPr>
              <w:fldChar w:fldCharType="end"/>
            </w:r>
          </w:hyperlink>
        </w:p>
        <w:p w14:paraId="69478A0E" w14:textId="584BB3CA" w:rsidR="00FE2734" w:rsidRDefault="00FE2734">
          <w:pPr>
            <w:pStyle w:val="TM2"/>
            <w:rPr>
              <w:rFonts w:eastAsiaTheme="minorEastAsia" w:cstheme="minorBidi"/>
              <w:noProof/>
              <w:kern w:val="2"/>
              <w:sz w:val="24"/>
              <w:szCs w:val="24"/>
              <w:lang w:eastAsia="fr-CA"/>
              <w14:ligatures w14:val="standardContextual"/>
            </w:rPr>
          </w:pPr>
          <w:hyperlink w:anchor="_Toc197540043" w:history="1">
            <w:r w:rsidRPr="00737E5A">
              <w:rPr>
                <w:rStyle w:val="Lienhypertexte"/>
                <w:noProof/>
              </w:rPr>
              <w:t>10.6 Types de garde</w:t>
            </w:r>
            <w:r>
              <w:rPr>
                <w:noProof/>
                <w:webHidden/>
              </w:rPr>
              <w:tab/>
            </w:r>
            <w:r>
              <w:rPr>
                <w:noProof/>
                <w:webHidden/>
              </w:rPr>
              <w:fldChar w:fldCharType="begin"/>
            </w:r>
            <w:r>
              <w:rPr>
                <w:noProof/>
                <w:webHidden/>
              </w:rPr>
              <w:instrText xml:space="preserve"> PAGEREF _Toc197540043 \h </w:instrText>
            </w:r>
            <w:r>
              <w:rPr>
                <w:noProof/>
                <w:webHidden/>
              </w:rPr>
            </w:r>
            <w:r>
              <w:rPr>
                <w:noProof/>
                <w:webHidden/>
              </w:rPr>
              <w:fldChar w:fldCharType="separate"/>
            </w:r>
            <w:r>
              <w:rPr>
                <w:noProof/>
                <w:webHidden/>
              </w:rPr>
              <w:t>1</w:t>
            </w:r>
            <w:r>
              <w:rPr>
                <w:noProof/>
                <w:webHidden/>
              </w:rPr>
              <w:fldChar w:fldCharType="end"/>
            </w:r>
          </w:hyperlink>
        </w:p>
        <w:p w14:paraId="788838F6" w14:textId="060EB97D" w:rsidR="00FE2734" w:rsidRDefault="00FE2734">
          <w:pPr>
            <w:pStyle w:val="TM2"/>
            <w:rPr>
              <w:rFonts w:eastAsiaTheme="minorEastAsia" w:cstheme="minorBidi"/>
              <w:noProof/>
              <w:kern w:val="2"/>
              <w:sz w:val="24"/>
              <w:szCs w:val="24"/>
              <w:lang w:eastAsia="fr-CA"/>
              <w14:ligatures w14:val="standardContextual"/>
            </w:rPr>
          </w:pPr>
          <w:hyperlink w:anchor="_Toc197540044" w:history="1">
            <w:r w:rsidRPr="00737E5A">
              <w:rPr>
                <w:rStyle w:val="Lienhypertexte"/>
                <w:noProof/>
              </w:rPr>
              <w:t>10.7 Types de fréquentation</w:t>
            </w:r>
            <w:r>
              <w:rPr>
                <w:noProof/>
                <w:webHidden/>
              </w:rPr>
              <w:tab/>
            </w:r>
            <w:r>
              <w:rPr>
                <w:noProof/>
                <w:webHidden/>
              </w:rPr>
              <w:fldChar w:fldCharType="begin"/>
            </w:r>
            <w:r>
              <w:rPr>
                <w:noProof/>
                <w:webHidden/>
              </w:rPr>
              <w:instrText xml:space="preserve"> PAGEREF _Toc197540044 \h </w:instrText>
            </w:r>
            <w:r>
              <w:rPr>
                <w:noProof/>
                <w:webHidden/>
              </w:rPr>
            </w:r>
            <w:r>
              <w:rPr>
                <w:noProof/>
                <w:webHidden/>
              </w:rPr>
              <w:fldChar w:fldCharType="separate"/>
            </w:r>
            <w:r>
              <w:rPr>
                <w:noProof/>
                <w:webHidden/>
              </w:rPr>
              <w:t>1</w:t>
            </w:r>
            <w:r>
              <w:rPr>
                <w:noProof/>
                <w:webHidden/>
              </w:rPr>
              <w:fldChar w:fldCharType="end"/>
            </w:r>
          </w:hyperlink>
        </w:p>
        <w:p w14:paraId="1CFE3B91" w14:textId="3FC9C45B" w:rsidR="00FE2734" w:rsidRDefault="00FE2734">
          <w:pPr>
            <w:pStyle w:val="TM2"/>
            <w:rPr>
              <w:rFonts w:eastAsiaTheme="minorEastAsia" w:cstheme="minorBidi"/>
              <w:noProof/>
              <w:kern w:val="2"/>
              <w:sz w:val="24"/>
              <w:szCs w:val="24"/>
              <w:lang w:eastAsia="fr-CA"/>
              <w14:ligatures w14:val="standardContextual"/>
            </w:rPr>
          </w:pPr>
          <w:hyperlink w:anchor="_Toc197540045" w:history="1">
            <w:r w:rsidRPr="00737E5A">
              <w:rPr>
                <w:rStyle w:val="Lienhypertexte"/>
                <w:noProof/>
              </w:rPr>
              <w:t>10.8 Frais de garde</w:t>
            </w:r>
            <w:r>
              <w:rPr>
                <w:noProof/>
                <w:webHidden/>
              </w:rPr>
              <w:tab/>
            </w:r>
            <w:r>
              <w:rPr>
                <w:noProof/>
                <w:webHidden/>
              </w:rPr>
              <w:fldChar w:fldCharType="begin"/>
            </w:r>
            <w:r>
              <w:rPr>
                <w:noProof/>
                <w:webHidden/>
              </w:rPr>
              <w:instrText xml:space="preserve"> PAGEREF _Toc197540045 \h </w:instrText>
            </w:r>
            <w:r>
              <w:rPr>
                <w:noProof/>
                <w:webHidden/>
              </w:rPr>
            </w:r>
            <w:r>
              <w:rPr>
                <w:noProof/>
                <w:webHidden/>
              </w:rPr>
              <w:fldChar w:fldCharType="separate"/>
            </w:r>
            <w:r>
              <w:rPr>
                <w:noProof/>
                <w:webHidden/>
              </w:rPr>
              <w:t>1</w:t>
            </w:r>
            <w:r>
              <w:rPr>
                <w:noProof/>
                <w:webHidden/>
              </w:rPr>
              <w:fldChar w:fldCharType="end"/>
            </w:r>
          </w:hyperlink>
        </w:p>
        <w:p w14:paraId="603FE970" w14:textId="3DC69219" w:rsidR="00FE2734" w:rsidRDefault="00FE2734">
          <w:pPr>
            <w:pStyle w:val="TM2"/>
            <w:rPr>
              <w:rFonts w:eastAsiaTheme="minorEastAsia" w:cstheme="minorBidi"/>
              <w:noProof/>
              <w:kern w:val="2"/>
              <w:sz w:val="24"/>
              <w:szCs w:val="24"/>
              <w:lang w:eastAsia="fr-CA"/>
              <w14:ligatures w14:val="standardContextual"/>
            </w:rPr>
          </w:pPr>
          <w:hyperlink w:anchor="_Toc197540046" w:history="1">
            <w:r w:rsidRPr="00737E5A">
              <w:rPr>
                <w:rStyle w:val="Lienhypertexte"/>
                <w:noProof/>
              </w:rPr>
              <w:t>10.9 Modes de paiement</w:t>
            </w:r>
            <w:r>
              <w:rPr>
                <w:noProof/>
                <w:webHidden/>
              </w:rPr>
              <w:tab/>
            </w:r>
            <w:r>
              <w:rPr>
                <w:noProof/>
                <w:webHidden/>
              </w:rPr>
              <w:fldChar w:fldCharType="begin"/>
            </w:r>
            <w:r>
              <w:rPr>
                <w:noProof/>
                <w:webHidden/>
              </w:rPr>
              <w:instrText xml:space="preserve"> PAGEREF _Toc197540046 \h </w:instrText>
            </w:r>
            <w:r>
              <w:rPr>
                <w:noProof/>
                <w:webHidden/>
              </w:rPr>
            </w:r>
            <w:r>
              <w:rPr>
                <w:noProof/>
                <w:webHidden/>
              </w:rPr>
              <w:fldChar w:fldCharType="separate"/>
            </w:r>
            <w:r>
              <w:rPr>
                <w:noProof/>
                <w:webHidden/>
              </w:rPr>
              <w:t>1</w:t>
            </w:r>
            <w:r>
              <w:rPr>
                <w:noProof/>
                <w:webHidden/>
              </w:rPr>
              <w:fldChar w:fldCharType="end"/>
            </w:r>
          </w:hyperlink>
        </w:p>
        <w:p w14:paraId="0EEB5DA2" w14:textId="5953FC53" w:rsidR="00FE2734" w:rsidRDefault="00FE2734">
          <w:pPr>
            <w:pStyle w:val="TM2"/>
            <w:rPr>
              <w:rFonts w:eastAsiaTheme="minorEastAsia" w:cstheme="minorBidi"/>
              <w:noProof/>
              <w:kern w:val="2"/>
              <w:sz w:val="24"/>
              <w:szCs w:val="24"/>
              <w:lang w:eastAsia="fr-CA"/>
              <w14:ligatures w14:val="standardContextual"/>
            </w:rPr>
          </w:pPr>
          <w:hyperlink w:anchor="_Toc197540047" w:history="1">
            <w:r w:rsidRPr="00737E5A">
              <w:rPr>
                <w:rStyle w:val="Lienhypertexte"/>
                <w:noProof/>
              </w:rPr>
              <w:t>10. Retards</w:t>
            </w:r>
            <w:r>
              <w:rPr>
                <w:noProof/>
                <w:webHidden/>
              </w:rPr>
              <w:tab/>
            </w:r>
            <w:r>
              <w:rPr>
                <w:noProof/>
                <w:webHidden/>
              </w:rPr>
              <w:fldChar w:fldCharType="begin"/>
            </w:r>
            <w:r>
              <w:rPr>
                <w:noProof/>
                <w:webHidden/>
              </w:rPr>
              <w:instrText xml:space="preserve"> PAGEREF _Toc197540047 \h </w:instrText>
            </w:r>
            <w:r>
              <w:rPr>
                <w:noProof/>
                <w:webHidden/>
              </w:rPr>
            </w:r>
            <w:r>
              <w:rPr>
                <w:noProof/>
                <w:webHidden/>
              </w:rPr>
              <w:fldChar w:fldCharType="separate"/>
            </w:r>
            <w:r>
              <w:rPr>
                <w:noProof/>
                <w:webHidden/>
              </w:rPr>
              <w:t>2</w:t>
            </w:r>
            <w:r>
              <w:rPr>
                <w:noProof/>
                <w:webHidden/>
              </w:rPr>
              <w:fldChar w:fldCharType="end"/>
            </w:r>
          </w:hyperlink>
        </w:p>
        <w:p w14:paraId="7673D190" w14:textId="608B94EF" w:rsidR="00FE2734" w:rsidRDefault="00FE2734">
          <w:pPr>
            <w:pStyle w:val="TM2"/>
            <w:rPr>
              <w:rFonts w:eastAsiaTheme="minorEastAsia" w:cstheme="minorBidi"/>
              <w:noProof/>
              <w:kern w:val="2"/>
              <w:sz w:val="24"/>
              <w:szCs w:val="24"/>
              <w:lang w:eastAsia="fr-CA"/>
              <w14:ligatures w14:val="standardContextual"/>
            </w:rPr>
          </w:pPr>
          <w:hyperlink w:anchor="_Toc197540048" w:history="1">
            <w:r w:rsidRPr="00737E5A">
              <w:rPr>
                <w:rStyle w:val="Lienhypertexte"/>
                <w:noProof/>
              </w:rPr>
              <w:t>10.11 Sorties éducatives</w:t>
            </w:r>
            <w:r>
              <w:rPr>
                <w:noProof/>
                <w:webHidden/>
              </w:rPr>
              <w:tab/>
            </w:r>
            <w:r>
              <w:rPr>
                <w:noProof/>
                <w:webHidden/>
              </w:rPr>
              <w:fldChar w:fldCharType="begin"/>
            </w:r>
            <w:r>
              <w:rPr>
                <w:noProof/>
                <w:webHidden/>
              </w:rPr>
              <w:instrText xml:space="preserve"> PAGEREF _Toc197540048 \h </w:instrText>
            </w:r>
            <w:r>
              <w:rPr>
                <w:noProof/>
                <w:webHidden/>
              </w:rPr>
            </w:r>
            <w:r>
              <w:rPr>
                <w:noProof/>
                <w:webHidden/>
              </w:rPr>
              <w:fldChar w:fldCharType="separate"/>
            </w:r>
            <w:r>
              <w:rPr>
                <w:noProof/>
                <w:webHidden/>
              </w:rPr>
              <w:t>2</w:t>
            </w:r>
            <w:r>
              <w:rPr>
                <w:noProof/>
                <w:webHidden/>
              </w:rPr>
              <w:fldChar w:fldCharType="end"/>
            </w:r>
          </w:hyperlink>
        </w:p>
        <w:p w14:paraId="543B669D" w14:textId="33CF8170" w:rsidR="00FE2734" w:rsidRDefault="00FE2734">
          <w:pPr>
            <w:pStyle w:val="TM2"/>
            <w:rPr>
              <w:rFonts w:eastAsiaTheme="minorEastAsia" w:cstheme="minorBidi"/>
              <w:noProof/>
              <w:kern w:val="2"/>
              <w:sz w:val="24"/>
              <w:szCs w:val="24"/>
              <w:lang w:eastAsia="fr-CA"/>
              <w14:ligatures w14:val="standardContextual"/>
            </w:rPr>
          </w:pPr>
          <w:hyperlink w:anchor="_Toc197540049" w:history="1">
            <w:r w:rsidRPr="00737E5A">
              <w:rPr>
                <w:rStyle w:val="Lienhypertexte"/>
                <w:noProof/>
              </w:rPr>
              <w:t>10.12 Congés de maladie et vacances</w:t>
            </w:r>
            <w:r>
              <w:rPr>
                <w:noProof/>
                <w:webHidden/>
              </w:rPr>
              <w:tab/>
            </w:r>
            <w:r>
              <w:rPr>
                <w:noProof/>
                <w:webHidden/>
              </w:rPr>
              <w:fldChar w:fldCharType="begin"/>
            </w:r>
            <w:r>
              <w:rPr>
                <w:noProof/>
                <w:webHidden/>
              </w:rPr>
              <w:instrText xml:space="preserve"> PAGEREF _Toc197540049 \h </w:instrText>
            </w:r>
            <w:r>
              <w:rPr>
                <w:noProof/>
                <w:webHidden/>
              </w:rPr>
            </w:r>
            <w:r>
              <w:rPr>
                <w:noProof/>
                <w:webHidden/>
              </w:rPr>
              <w:fldChar w:fldCharType="separate"/>
            </w:r>
            <w:r>
              <w:rPr>
                <w:noProof/>
                <w:webHidden/>
              </w:rPr>
              <w:t>2</w:t>
            </w:r>
            <w:r>
              <w:rPr>
                <w:noProof/>
                <w:webHidden/>
              </w:rPr>
              <w:fldChar w:fldCharType="end"/>
            </w:r>
          </w:hyperlink>
        </w:p>
        <w:p w14:paraId="05DC850F" w14:textId="73D44AFB" w:rsidR="00FE2734" w:rsidRDefault="00FE2734">
          <w:pPr>
            <w:pStyle w:val="TM2"/>
            <w:rPr>
              <w:rFonts w:eastAsiaTheme="minorEastAsia" w:cstheme="minorBidi"/>
              <w:noProof/>
              <w:kern w:val="2"/>
              <w:sz w:val="24"/>
              <w:szCs w:val="24"/>
              <w:lang w:eastAsia="fr-CA"/>
              <w14:ligatures w14:val="standardContextual"/>
            </w:rPr>
          </w:pPr>
          <w:hyperlink w:anchor="_Toc197540050" w:history="1">
            <w:r w:rsidRPr="00737E5A">
              <w:rPr>
                <w:rStyle w:val="Lienhypertexte"/>
                <w:noProof/>
              </w:rPr>
              <w:t>10.13 Départ définitif en cours de contrat</w:t>
            </w:r>
            <w:r>
              <w:rPr>
                <w:noProof/>
                <w:webHidden/>
              </w:rPr>
              <w:tab/>
            </w:r>
            <w:r>
              <w:rPr>
                <w:noProof/>
                <w:webHidden/>
              </w:rPr>
              <w:fldChar w:fldCharType="begin"/>
            </w:r>
            <w:r>
              <w:rPr>
                <w:noProof/>
                <w:webHidden/>
              </w:rPr>
              <w:instrText xml:space="preserve"> PAGEREF _Toc197540050 \h </w:instrText>
            </w:r>
            <w:r>
              <w:rPr>
                <w:noProof/>
                <w:webHidden/>
              </w:rPr>
            </w:r>
            <w:r>
              <w:rPr>
                <w:noProof/>
                <w:webHidden/>
              </w:rPr>
              <w:fldChar w:fldCharType="separate"/>
            </w:r>
            <w:r>
              <w:rPr>
                <w:noProof/>
                <w:webHidden/>
              </w:rPr>
              <w:t>2</w:t>
            </w:r>
            <w:r>
              <w:rPr>
                <w:noProof/>
                <w:webHidden/>
              </w:rPr>
              <w:fldChar w:fldCharType="end"/>
            </w:r>
          </w:hyperlink>
        </w:p>
        <w:p w14:paraId="77E932C3" w14:textId="58A3E7F0" w:rsidR="00FE2734" w:rsidRDefault="00FE2734">
          <w:pPr>
            <w:pStyle w:val="TM2"/>
            <w:rPr>
              <w:rFonts w:eastAsiaTheme="minorEastAsia" w:cstheme="minorBidi"/>
              <w:noProof/>
              <w:kern w:val="2"/>
              <w:sz w:val="24"/>
              <w:szCs w:val="24"/>
              <w:lang w:eastAsia="fr-CA"/>
              <w14:ligatures w14:val="standardContextual"/>
            </w:rPr>
          </w:pPr>
          <w:hyperlink w:anchor="_Toc197540051" w:history="1">
            <w:r w:rsidRPr="00737E5A">
              <w:rPr>
                <w:rStyle w:val="Lienhypertexte"/>
                <w:noProof/>
              </w:rPr>
              <w:t>10.14 Fermeture temporaire</w:t>
            </w:r>
            <w:r>
              <w:rPr>
                <w:noProof/>
                <w:webHidden/>
              </w:rPr>
              <w:tab/>
            </w:r>
            <w:r>
              <w:rPr>
                <w:noProof/>
                <w:webHidden/>
              </w:rPr>
              <w:fldChar w:fldCharType="begin"/>
            </w:r>
            <w:r>
              <w:rPr>
                <w:noProof/>
                <w:webHidden/>
              </w:rPr>
              <w:instrText xml:space="preserve"> PAGEREF _Toc197540051 \h </w:instrText>
            </w:r>
            <w:r>
              <w:rPr>
                <w:noProof/>
                <w:webHidden/>
              </w:rPr>
            </w:r>
            <w:r>
              <w:rPr>
                <w:noProof/>
                <w:webHidden/>
              </w:rPr>
              <w:fldChar w:fldCharType="separate"/>
            </w:r>
            <w:r>
              <w:rPr>
                <w:noProof/>
                <w:webHidden/>
              </w:rPr>
              <w:t>2</w:t>
            </w:r>
            <w:r>
              <w:rPr>
                <w:noProof/>
                <w:webHidden/>
              </w:rPr>
              <w:fldChar w:fldCharType="end"/>
            </w:r>
          </w:hyperlink>
        </w:p>
        <w:p w14:paraId="484D6A63" w14:textId="4077E9AE"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52" w:history="1">
            <w:r w:rsidRPr="00737E5A">
              <w:rPr>
                <w:rStyle w:val="Lienhypertexte"/>
                <w:noProof/>
              </w:rPr>
              <w:t>11. fonctionnement</w:t>
            </w:r>
            <w:r>
              <w:rPr>
                <w:noProof/>
                <w:webHidden/>
              </w:rPr>
              <w:tab/>
            </w:r>
            <w:r>
              <w:rPr>
                <w:noProof/>
                <w:webHidden/>
              </w:rPr>
              <w:fldChar w:fldCharType="begin"/>
            </w:r>
            <w:r>
              <w:rPr>
                <w:noProof/>
                <w:webHidden/>
              </w:rPr>
              <w:instrText xml:space="preserve"> PAGEREF _Toc197540052 \h </w:instrText>
            </w:r>
            <w:r>
              <w:rPr>
                <w:noProof/>
                <w:webHidden/>
              </w:rPr>
            </w:r>
            <w:r>
              <w:rPr>
                <w:noProof/>
                <w:webHidden/>
              </w:rPr>
              <w:fldChar w:fldCharType="separate"/>
            </w:r>
            <w:r>
              <w:rPr>
                <w:noProof/>
                <w:webHidden/>
              </w:rPr>
              <w:t>3</w:t>
            </w:r>
            <w:r>
              <w:rPr>
                <w:noProof/>
                <w:webHidden/>
              </w:rPr>
              <w:fldChar w:fldCharType="end"/>
            </w:r>
          </w:hyperlink>
        </w:p>
        <w:p w14:paraId="5CF72211" w14:textId="15264E99" w:rsidR="00FE2734" w:rsidRDefault="00FE2734">
          <w:pPr>
            <w:pStyle w:val="TM2"/>
            <w:rPr>
              <w:rFonts w:eastAsiaTheme="minorEastAsia" w:cstheme="minorBidi"/>
              <w:noProof/>
              <w:kern w:val="2"/>
              <w:sz w:val="24"/>
              <w:szCs w:val="24"/>
              <w:lang w:eastAsia="fr-CA"/>
              <w14:ligatures w14:val="standardContextual"/>
            </w:rPr>
          </w:pPr>
          <w:hyperlink w:anchor="_Toc197540053" w:history="1">
            <w:r w:rsidRPr="00737E5A">
              <w:rPr>
                <w:rStyle w:val="Lienhypertexte"/>
                <w:noProof/>
              </w:rPr>
              <w:t>11.1 Ratio personnel éducateur/enfants</w:t>
            </w:r>
            <w:r>
              <w:rPr>
                <w:noProof/>
                <w:webHidden/>
              </w:rPr>
              <w:tab/>
            </w:r>
            <w:r>
              <w:rPr>
                <w:noProof/>
                <w:webHidden/>
              </w:rPr>
              <w:fldChar w:fldCharType="begin"/>
            </w:r>
            <w:r>
              <w:rPr>
                <w:noProof/>
                <w:webHidden/>
              </w:rPr>
              <w:instrText xml:space="preserve"> PAGEREF _Toc197540053 \h </w:instrText>
            </w:r>
            <w:r>
              <w:rPr>
                <w:noProof/>
                <w:webHidden/>
              </w:rPr>
            </w:r>
            <w:r>
              <w:rPr>
                <w:noProof/>
                <w:webHidden/>
              </w:rPr>
              <w:fldChar w:fldCharType="separate"/>
            </w:r>
            <w:r>
              <w:rPr>
                <w:noProof/>
                <w:webHidden/>
              </w:rPr>
              <w:t>3</w:t>
            </w:r>
            <w:r>
              <w:rPr>
                <w:noProof/>
                <w:webHidden/>
              </w:rPr>
              <w:fldChar w:fldCharType="end"/>
            </w:r>
          </w:hyperlink>
        </w:p>
        <w:p w14:paraId="0FE2D8AB" w14:textId="4726B431" w:rsidR="00FE2734" w:rsidRDefault="00FE2734">
          <w:pPr>
            <w:pStyle w:val="TM2"/>
            <w:rPr>
              <w:rFonts w:eastAsiaTheme="minorEastAsia" w:cstheme="minorBidi"/>
              <w:noProof/>
              <w:kern w:val="2"/>
              <w:sz w:val="24"/>
              <w:szCs w:val="24"/>
              <w:lang w:eastAsia="fr-CA"/>
              <w14:ligatures w14:val="standardContextual"/>
            </w:rPr>
          </w:pPr>
          <w:hyperlink w:anchor="_Toc197540054" w:history="1">
            <w:r w:rsidRPr="00737E5A">
              <w:rPr>
                <w:rStyle w:val="Lienhypertexte"/>
                <w:noProof/>
              </w:rPr>
              <w:t>11.2 Absence</w:t>
            </w:r>
            <w:r>
              <w:rPr>
                <w:noProof/>
                <w:webHidden/>
              </w:rPr>
              <w:tab/>
            </w:r>
            <w:r>
              <w:rPr>
                <w:noProof/>
                <w:webHidden/>
              </w:rPr>
              <w:fldChar w:fldCharType="begin"/>
            </w:r>
            <w:r>
              <w:rPr>
                <w:noProof/>
                <w:webHidden/>
              </w:rPr>
              <w:instrText xml:space="preserve"> PAGEREF _Toc197540054 \h </w:instrText>
            </w:r>
            <w:r>
              <w:rPr>
                <w:noProof/>
                <w:webHidden/>
              </w:rPr>
            </w:r>
            <w:r>
              <w:rPr>
                <w:noProof/>
                <w:webHidden/>
              </w:rPr>
              <w:fldChar w:fldCharType="separate"/>
            </w:r>
            <w:r>
              <w:rPr>
                <w:noProof/>
                <w:webHidden/>
              </w:rPr>
              <w:t>3</w:t>
            </w:r>
            <w:r>
              <w:rPr>
                <w:noProof/>
                <w:webHidden/>
              </w:rPr>
              <w:fldChar w:fldCharType="end"/>
            </w:r>
          </w:hyperlink>
        </w:p>
        <w:p w14:paraId="0C9EE095" w14:textId="1599F141" w:rsidR="00FE2734" w:rsidRDefault="00FE2734">
          <w:pPr>
            <w:pStyle w:val="TM2"/>
            <w:rPr>
              <w:rFonts w:eastAsiaTheme="minorEastAsia" w:cstheme="minorBidi"/>
              <w:noProof/>
              <w:kern w:val="2"/>
              <w:sz w:val="24"/>
              <w:szCs w:val="24"/>
              <w:lang w:eastAsia="fr-CA"/>
              <w14:ligatures w14:val="standardContextual"/>
            </w:rPr>
          </w:pPr>
          <w:hyperlink w:anchor="_Toc197540055" w:history="1">
            <w:r w:rsidRPr="00737E5A">
              <w:rPr>
                <w:rStyle w:val="Lienhypertexte"/>
                <w:noProof/>
              </w:rPr>
              <w:t>11.3 Procédure d’arrivée et de départ</w:t>
            </w:r>
            <w:r>
              <w:rPr>
                <w:noProof/>
                <w:webHidden/>
              </w:rPr>
              <w:tab/>
            </w:r>
            <w:r>
              <w:rPr>
                <w:noProof/>
                <w:webHidden/>
              </w:rPr>
              <w:fldChar w:fldCharType="begin"/>
            </w:r>
            <w:r>
              <w:rPr>
                <w:noProof/>
                <w:webHidden/>
              </w:rPr>
              <w:instrText xml:space="preserve"> PAGEREF _Toc197540055 \h </w:instrText>
            </w:r>
            <w:r>
              <w:rPr>
                <w:noProof/>
                <w:webHidden/>
              </w:rPr>
            </w:r>
            <w:r>
              <w:rPr>
                <w:noProof/>
                <w:webHidden/>
              </w:rPr>
              <w:fldChar w:fldCharType="separate"/>
            </w:r>
            <w:r>
              <w:rPr>
                <w:noProof/>
                <w:webHidden/>
              </w:rPr>
              <w:t>3</w:t>
            </w:r>
            <w:r>
              <w:rPr>
                <w:noProof/>
                <w:webHidden/>
              </w:rPr>
              <w:fldChar w:fldCharType="end"/>
            </w:r>
          </w:hyperlink>
        </w:p>
        <w:p w14:paraId="461A5A0B" w14:textId="526407EE" w:rsidR="00FE2734" w:rsidRDefault="00FE2734">
          <w:pPr>
            <w:pStyle w:val="TM2"/>
            <w:rPr>
              <w:rFonts w:eastAsiaTheme="minorEastAsia" w:cstheme="minorBidi"/>
              <w:noProof/>
              <w:kern w:val="2"/>
              <w:sz w:val="24"/>
              <w:szCs w:val="24"/>
              <w:lang w:eastAsia="fr-CA"/>
              <w14:ligatures w14:val="standardContextual"/>
            </w:rPr>
          </w:pPr>
          <w:hyperlink w:anchor="_Toc197540056" w:history="1">
            <w:r w:rsidRPr="00737E5A">
              <w:rPr>
                <w:rStyle w:val="Lienhypertexte"/>
                <w:noProof/>
              </w:rPr>
              <w:t>11.4 Repas</w:t>
            </w:r>
            <w:r>
              <w:rPr>
                <w:noProof/>
                <w:webHidden/>
              </w:rPr>
              <w:tab/>
            </w:r>
            <w:r>
              <w:rPr>
                <w:noProof/>
                <w:webHidden/>
              </w:rPr>
              <w:fldChar w:fldCharType="begin"/>
            </w:r>
            <w:r>
              <w:rPr>
                <w:noProof/>
                <w:webHidden/>
              </w:rPr>
              <w:instrText xml:space="preserve"> PAGEREF _Toc197540056 \h </w:instrText>
            </w:r>
            <w:r>
              <w:rPr>
                <w:noProof/>
                <w:webHidden/>
              </w:rPr>
            </w:r>
            <w:r>
              <w:rPr>
                <w:noProof/>
                <w:webHidden/>
              </w:rPr>
              <w:fldChar w:fldCharType="separate"/>
            </w:r>
            <w:r>
              <w:rPr>
                <w:noProof/>
                <w:webHidden/>
              </w:rPr>
              <w:t>3</w:t>
            </w:r>
            <w:r>
              <w:rPr>
                <w:noProof/>
                <w:webHidden/>
              </w:rPr>
              <w:fldChar w:fldCharType="end"/>
            </w:r>
          </w:hyperlink>
        </w:p>
        <w:p w14:paraId="7BFD2E63" w14:textId="05AA144D" w:rsidR="00FE2734" w:rsidRDefault="00FE2734">
          <w:pPr>
            <w:pStyle w:val="TM2"/>
            <w:rPr>
              <w:rFonts w:eastAsiaTheme="minorEastAsia" w:cstheme="minorBidi"/>
              <w:noProof/>
              <w:kern w:val="2"/>
              <w:sz w:val="24"/>
              <w:szCs w:val="24"/>
              <w:lang w:eastAsia="fr-CA"/>
              <w14:ligatures w14:val="standardContextual"/>
            </w:rPr>
          </w:pPr>
          <w:hyperlink w:anchor="_Toc197540057" w:history="1">
            <w:r w:rsidRPr="00737E5A">
              <w:rPr>
                <w:rStyle w:val="Lienhypertexte"/>
                <w:noProof/>
              </w:rPr>
              <w:t>11.5 Accès en voiture</w:t>
            </w:r>
            <w:r>
              <w:rPr>
                <w:noProof/>
                <w:webHidden/>
              </w:rPr>
              <w:tab/>
            </w:r>
            <w:r>
              <w:rPr>
                <w:noProof/>
                <w:webHidden/>
              </w:rPr>
              <w:fldChar w:fldCharType="begin"/>
            </w:r>
            <w:r>
              <w:rPr>
                <w:noProof/>
                <w:webHidden/>
              </w:rPr>
              <w:instrText xml:space="preserve"> PAGEREF _Toc197540057 \h </w:instrText>
            </w:r>
            <w:r>
              <w:rPr>
                <w:noProof/>
                <w:webHidden/>
              </w:rPr>
            </w:r>
            <w:r>
              <w:rPr>
                <w:noProof/>
                <w:webHidden/>
              </w:rPr>
              <w:fldChar w:fldCharType="separate"/>
            </w:r>
            <w:r>
              <w:rPr>
                <w:noProof/>
                <w:webHidden/>
              </w:rPr>
              <w:t>4</w:t>
            </w:r>
            <w:r>
              <w:rPr>
                <w:noProof/>
                <w:webHidden/>
              </w:rPr>
              <w:fldChar w:fldCharType="end"/>
            </w:r>
          </w:hyperlink>
        </w:p>
        <w:p w14:paraId="3AE9765D" w14:textId="6B61CCAB" w:rsidR="00FE2734" w:rsidRDefault="00FE2734">
          <w:pPr>
            <w:pStyle w:val="TM2"/>
            <w:rPr>
              <w:rFonts w:eastAsiaTheme="minorEastAsia" w:cstheme="minorBidi"/>
              <w:noProof/>
              <w:kern w:val="2"/>
              <w:sz w:val="24"/>
              <w:szCs w:val="24"/>
              <w:lang w:eastAsia="fr-CA"/>
              <w14:ligatures w14:val="standardContextual"/>
            </w:rPr>
          </w:pPr>
          <w:hyperlink w:anchor="_Toc197540058" w:history="1">
            <w:r w:rsidRPr="00737E5A">
              <w:rPr>
                <w:rStyle w:val="Lienhypertexte"/>
                <w:noProof/>
              </w:rPr>
              <w:t>11.6 Matériel interdit au CPE</w:t>
            </w:r>
            <w:r>
              <w:rPr>
                <w:noProof/>
                <w:webHidden/>
              </w:rPr>
              <w:tab/>
            </w:r>
            <w:r>
              <w:rPr>
                <w:noProof/>
                <w:webHidden/>
              </w:rPr>
              <w:fldChar w:fldCharType="begin"/>
            </w:r>
            <w:r>
              <w:rPr>
                <w:noProof/>
                <w:webHidden/>
              </w:rPr>
              <w:instrText xml:space="preserve"> PAGEREF _Toc197540058 \h </w:instrText>
            </w:r>
            <w:r>
              <w:rPr>
                <w:noProof/>
                <w:webHidden/>
              </w:rPr>
            </w:r>
            <w:r>
              <w:rPr>
                <w:noProof/>
                <w:webHidden/>
              </w:rPr>
              <w:fldChar w:fldCharType="separate"/>
            </w:r>
            <w:r>
              <w:rPr>
                <w:noProof/>
                <w:webHidden/>
              </w:rPr>
              <w:t>4</w:t>
            </w:r>
            <w:r>
              <w:rPr>
                <w:noProof/>
                <w:webHidden/>
              </w:rPr>
              <w:fldChar w:fldCharType="end"/>
            </w:r>
          </w:hyperlink>
        </w:p>
        <w:p w14:paraId="296EA4EE" w14:textId="6D95A13F" w:rsidR="00FE2734" w:rsidRDefault="00FE2734">
          <w:pPr>
            <w:pStyle w:val="TM2"/>
            <w:rPr>
              <w:rFonts w:eastAsiaTheme="minorEastAsia" w:cstheme="minorBidi"/>
              <w:noProof/>
              <w:kern w:val="2"/>
              <w:sz w:val="24"/>
              <w:szCs w:val="24"/>
              <w:lang w:eastAsia="fr-CA"/>
              <w14:ligatures w14:val="standardContextual"/>
            </w:rPr>
          </w:pPr>
          <w:hyperlink w:anchor="_Toc197540059" w:history="1">
            <w:r w:rsidRPr="00737E5A">
              <w:rPr>
                <w:rStyle w:val="Lienhypertexte"/>
                <w:noProof/>
              </w:rPr>
              <w:t>11.7 Matériel fourni par le parent</w:t>
            </w:r>
            <w:r>
              <w:rPr>
                <w:noProof/>
                <w:webHidden/>
              </w:rPr>
              <w:tab/>
            </w:r>
            <w:r>
              <w:rPr>
                <w:noProof/>
                <w:webHidden/>
              </w:rPr>
              <w:fldChar w:fldCharType="begin"/>
            </w:r>
            <w:r>
              <w:rPr>
                <w:noProof/>
                <w:webHidden/>
              </w:rPr>
              <w:instrText xml:space="preserve"> PAGEREF _Toc197540059 \h </w:instrText>
            </w:r>
            <w:r>
              <w:rPr>
                <w:noProof/>
                <w:webHidden/>
              </w:rPr>
            </w:r>
            <w:r>
              <w:rPr>
                <w:noProof/>
                <w:webHidden/>
              </w:rPr>
              <w:fldChar w:fldCharType="separate"/>
            </w:r>
            <w:r>
              <w:rPr>
                <w:noProof/>
                <w:webHidden/>
              </w:rPr>
              <w:t>4</w:t>
            </w:r>
            <w:r>
              <w:rPr>
                <w:noProof/>
                <w:webHidden/>
              </w:rPr>
              <w:fldChar w:fldCharType="end"/>
            </w:r>
          </w:hyperlink>
        </w:p>
        <w:p w14:paraId="14B9FB75" w14:textId="43E95C7C" w:rsidR="00FE2734" w:rsidRDefault="00FE2734">
          <w:pPr>
            <w:pStyle w:val="TM2"/>
            <w:rPr>
              <w:rFonts w:eastAsiaTheme="minorEastAsia" w:cstheme="minorBidi"/>
              <w:noProof/>
              <w:kern w:val="2"/>
              <w:sz w:val="24"/>
              <w:szCs w:val="24"/>
              <w:lang w:eastAsia="fr-CA"/>
              <w14:ligatures w14:val="standardContextual"/>
            </w:rPr>
          </w:pPr>
          <w:hyperlink w:anchor="_Toc197540060" w:history="1">
            <w:r w:rsidRPr="00737E5A">
              <w:rPr>
                <w:rStyle w:val="Lienhypertexte"/>
                <w:noProof/>
              </w:rPr>
              <w:t>11.8 Matériel fourni par le CPE</w:t>
            </w:r>
            <w:r>
              <w:rPr>
                <w:noProof/>
                <w:webHidden/>
              </w:rPr>
              <w:tab/>
            </w:r>
            <w:r>
              <w:rPr>
                <w:noProof/>
                <w:webHidden/>
              </w:rPr>
              <w:fldChar w:fldCharType="begin"/>
            </w:r>
            <w:r>
              <w:rPr>
                <w:noProof/>
                <w:webHidden/>
              </w:rPr>
              <w:instrText xml:space="preserve"> PAGEREF _Toc197540060 \h </w:instrText>
            </w:r>
            <w:r>
              <w:rPr>
                <w:noProof/>
                <w:webHidden/>
              </w:rPr>
            </w:r>
            <w:r>
              <w:rPr>
                <w:noProof/>
                <w:webHidden/>
              </w:rPr>
              <w:fldChar w:fldCharType="separate"/>
            </w:r>
            <w:r>
              <w:rPr>
                <w:noProof/>
                <w:webHidden/>
              </w:rPr>
              <w:t>5</w:t>
            </w:r>
            <w:r>
              <w:rPr>
                <w:noProof/>
                <w:webHidden/>
              </w:rPr>
              <w:fldChar w:fldCharType="end"/>
            </w:r>
          </w:hyperlink>
        </w:p>
        <w:p w14:paraId="3DF0656F" w14:textId="4488CA85" w:rsidR="00FE2734" w:rsidRDefault="00FE2734">
          <w:pPr>
            <w:pStyle w:val="TM2"/>
            <w:rPr>
              <w:rFonts w:eastAsiaTheme="minorEastAsia" w:cstheme="minorBidi"/>
              <w:noProof/>
              <w:kern w:val="2"/>
              <w:sz w:val="24"/>
              <w:szCs w:val="24"/>
              <w:lang w:eastAsia="fr-CA"/>
              <w14:ligatures w14:val="standardContextual"/>
            </w:rPr>
          </w:pPr>
          <w:hyperlink w:anchor="_Toc197540061" w:history="1">
            <w:r w:rsidRPr="00737E5A">
              <w:rPr>
                <w:rStyle w:val="Lienhypertexte"/>
                <w:noProof/>
              </w:rPr>
              <w:t>A. Articles personnels d’hygiène</w:t>
            </w:r>
            <w:r>
              <w:rPr>
                <w:noProof/>
                <w:webHidden/>
              </w:rPr>
              <w:tab/>
            </w:r>
            <w:r>
              <w:rPr>
                <w:noProof/>
                <w:webHidden/>
              </w:rPr>
              <w:fldChar w:fldCharType="begin"/>
            </w:r>
            <w:r>
              <w:rPr>
                <w:noProof/>
                <w:webHidden/>
              </w:rPr>
              <w:instrText xml:space="preserve"> PAGEREF _Toc197540061 \h </w:instrText>
            </w:r>
            <w:r>
              <w:rPr>
                <w:noProof/>
                <w:webHidden/>
              </w:rPr>
            </w:r>
            <w:r>
              <w:rPr>
                <w:noProof/>
                <w:webHidden/>
              </w:rPr>
              <w:fldChar w:fldCharType="separate"/>
            </w:r>
            <w:r>
              <w:rPr>
                <w:noProof/>
                <w:webHidden/>
              </w:rPr>
              <w:t>5</w:t>
            </w:r>
            <w:r>
              <w:rPr>
                <w:noProof/>
                <w:webHidden/>
              </w:rPr>
              <w:fldChar w:fldCharType="end"/>
            </w:r>
          </w:hyperlink>
        </w:p>
        <w:p w14:paraId="4A703A6D" w14:textId="46317544" w:rsidR="00FE2734" w:rsidRDefault="00FE2734">
          <w:pPr>
            <w:pStyle w:val="TM2"/>
            <w:rPr>
              <w:rFonts w:eastAsiaTheme="minorEastAsia" w:cstheme="minorBidi"/>
              <w:noProof/>
              <w:kern w:val="2"/>
              <w:sz w:val="24"/>
              <w:szCs w:val="24"/>
              <w:lang w:eastAsia="fr-CA"/>
              <w14:ligatures w14:val="standardContextual"/>
            </w:rPr>
          </w:pPr>
          <w:hyperlink w:anchor="_Toc197540062" w:history="1">
            <w:r w:rsidRPr="00737E5A">
              <w:rPr>
                <w:rStyle w:val="Lienhypertexte"/>
                <w:noProof/>
              </w:rPr>
              <w:t>B- Couches</w:t>
            </w:r>
            <w:r>
              <w:rPr>
                <w:noProof/>
                <w:webHidden/>
              </w:rPr>
              <w:tab/>
            </w:r>
            <w:r>
              <w:rPr>
                <w:noProof/>
                <w:webHidden/>
              </w:rPr>
              <w:fldChar w:fldCharType="begin"/>
            </w:r>
            <w:r>
              <w:rPr>
                <w:noProof/>
                <w:webHidden/>
              </w:rPr>
              <w:instrText xml:space="preserve"> PAGEREF _Toc197540062 \h </w:instrText>
            </w:r>
            <w:r>
              <w:rPr>
                <w:noProof/>
                <w:webHidden/>
              </w:rPr>
            </w:r>
            <w:r>
              <w:rPr>
                <w:noProof/>
                <w:webHidden/>
              </w:rPr>
              <w:fldChar w:fldCharType="separate"/>
            </w:r>
            <w:r>
              <w:rPr>
                <w:noProof/>
                <w:webHidden/>
              </w:rPr>
              <w:t>5</w:t>
            </w:r>
            <w:r>
              <w:rPr>
                <w:noProof/>
                <w:webHidden/>
              </w:rPr>
              <w:fldChar w:fldCharType="end"/>
            </w:r>
          </w:hyperlink>
        </w:p>
        <w:p w14:paraId="4E7E3F0A" w14:textId="7CC60206" w:rsidR="00FE2734" w:rsidRDefault="00FE2734">
          <w:pPr>
            <w:pStyle w:val="TM2"/>
            <w:rPr>
              <w:rFonts w:eastAsiaTheme="minorEastAsia" w:cstheme="minorBidi"/>
              <w:noProof/>
              <w:kern w:val="2"/>
              <w:sz w:val="24"/>
              <w:szCs w:val="24"/>
              <w:lang w:eastAsia="fr-CA"/>
              <w14:ligatures w14:val="standardContextual"/>
            </w:rPr>
          </w:pPr>
          <w:hyperlink w:anchor="_Toc197540063" w:history="1">
            <w:r w:rsidRPr="00737E5A">
              <w:rPr>
                <w:rStyle w:val="Lienhypertexte"/>
                <w:noProof/>
              </w:rPr>
              <w:t>C- Lingerie</w:t>
            </w:r>
            <w:r>
              <w:rPr>
                <w:noProof/>
                <w:webHidden/>
              </w:rPr>
              <w:tab/>
            </w:r>
            <w:r>
              <w:rPr>
                <w:noProof/>
                <w:webHidden/>
              </w:rPr>
              <w:fldChar w:fldCharType="begin"/>
            </w:r>
            <w:r>
              <w:rPr>
                <w:noProof/>
                <w:webHidden/>
              </w:rPr>
              <w:instrText xml:space="preserve"> PAGEREF _Toc197540063 \h </w:instrText>
            </w:r>
            <w:r>
              <w:rPr>
                <w:noProof/>
                <w:webHidden/>
              </w:rPr>
            </w:r>
            <w:r>
              <w:rPr>
                <w:noProof/>
                <w:webHidden/>
              </w:rPr>
              <w:fldChar w:fldCharType="separate"/>
            </w:r>
            <w:r>
              <w:rPr>
                <w:noProof/>
                <w:webHidden/>
              </w:rPr>
              <w:t>5</w:t>
            </w:r>
            <w:r>
              <w:rPr>
                <w:noProof/>
                <w:webHidden/>
              </w:rPr>
              <w:fldChar w:fldCharType="end"/>
            </w:r>
          </w:hyperlink>
        </w:p>
        <w:p w14:paraId="5C453B7F" w14:textId="1C87538D"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64" w:history="1">
            <w:r w:rsidRPr="00737E5A">
              <w:rPr>
                <w:rStyle w:val="Lienhypertexte"/>
                <w:noProof/>
              </w:rPr>
              <w:t>12. Santé</w:t>
            </w:r>
            <w:r>
              <w:rPr>
                <w:noProof/>
                <w:webHidden/>
              </w:rPr>
              <w:tab/>
            </w:r>
            <w:r>
              <w:rPr>
                <w:noProof/>
                <w:webHidden/>
              </w:rPr>
              <w:fldChar w:fldCharType="begin"/>
            </w:r>
            <w:r>
              <w:rPr>
                <w:noProof/>
                <w:webHidden/>
              </w:rPr>
              <w:instrText xml:space="preserve"> PAGEREF _Toc197540064 \h </w:instrText>
            </w:r>
            <w:r>
              <w:rPr>
                <w:noProof/>
                <w:webHidden/>
              </w:rPr>
            </w:r>
            <w:r>
              <w:rPr>
                <w:noProof/>
                <w:webHidden/>
              </w:rPr>
              <w:fldChar w:fldCharType="separate"/>
            </w:r>
            <w:r>
              <w:rPr>
                <w:noProof/>
                <w:webHidden/>
              </w:rPr>
              <w:t>5</w:t>
            </w:r>
            <w:r>
              <w:rPr>
                <w:noProof/>
                <w:webHidden/>
              </w:rPr>
              <w:fldChar w:fldCharType="end"/>
            </w:r>
          </w:hyperlink>
        </w:p>
        <w:p w14:paraId="6708614F" w14:textId="4D367653" w:rsidR="00FE2734" w:rsidRDefault="00FE2734">
          <w:pPr>
            <w:pStyle w:val="TM2"/>
            <w:rPr>
              <w:rFonts w:eastAsiaTheme="minorEastAsia" w:cstheme="minorBidi"/>
              <w:noProof/>
              <w:kern w:val="2"/>
              <w:sz w:val="24"/>
              <w:szCs w:val="24"/>
              <w:lang w:eastAsia="fr-CA"/>
              <w14:ligatures w14:val="standardContextual"/>
            </w:rPr>
          </w:pPr>
          <w:hyperlink w:anchor="_Toc197540065" w:history="1">
            <w:r w:rsidRPr="00737E5A">
              <w:rPr>
                <w:rStyle w:val="Lienhypertexte"/>
                <w:noProof/>
              </w:rPr>
              <w:t>12.1 Maladies et symptômes</w:t>
            </w:r>
            <w:r>
              <w:rPr>
                <w:noProof/>
                <w:webHidden/>
              </w:rPr>
              <w:tab/>
            </w:r>
            <w:r>
              <w:rPr>
                <w:noProof/>
                <w:webHidden/>
              </w:rPr>
              <w:fldChar w:fldCharType="begin"/>
            </w:r>
            <w:r>
              <w:rPr>
                <w:noProof/>
                <w:webHidden/>
              </w:rPr>
              <w:instrText xml:space="preserve"> PAGEREF _Toc197540065 \h </w:instrText>
            </w:r>
            <w:r>
              <w:rPr>
                <w:noProof/>
                <w:webHidden/>
              </w:rPr>
            </w:r>
            <w:r>
              <w:rPr>
                <w:noProof/>
                <w:webHidden/>
              </w:rPr>
              <w:fldChar w:fldCharType="separate"/>
            </w:r>
            <w:r>
              <w:rPr>
                <w:noProof/>
                <w:webHidden/>
              </w:rPr>
              <w:t>5</w:t>
            </w:r>
            <w:r>
              <w:rPr>
                <w:noProof/>
                <w:webHidden/>
              </w:rPr>
              <w:fldChar w:fldCharType="end"/>
            </w:r>
          </w:hyperlink>
        </w:p>
        <w:p w14:paraId="4789FC4D" w14:textId="08310ACA" w:rsidR="00FE2734" w:rsidRDefault="00FE2734">
          <w:pPr>
            <w:pStyle w:val="TM2"/>
            <w:rPr>
              <w:rFonts w:eastAsiaTheme="minorEastAsia" w:cstheme="minorBidi"/>
              <w:noProof/>
              <w:kern w:val="2"/>
              <w:sz w:val="24"/>
              <w:szCs w:val="24"/>
              <w:lang w:eastAsia="fr-CA"/>
              <w14:ligatures w14:val="standardContextual"/>
            </w:rPr>
          </w:pPr>
          <w:hyperlink w:anchor="_Toc197540066" w:history="1">
            <w:r w:rsidRPr="00737E5A">
              <w:rPr>
                <w:rStyle w:val="Lienhypertexte"/>
                <w:noProof/>
              </w:rPr>
              <w:t>12.2 Situation d’urgence</w:t>
            </w:r>
            <w:r>
              <w:rPr>
                <w:noProof/>
                <w:webHidden/>
              </w:rPr>
              <w:tab/>
            </w:r>
            <w:r>
              <w:rPr>
                <w:noProof/>
                <w:webHidden/>
              </w:rPr>
              <w:fldChar w:fldCharType="begin"/>
            </w:r>
            <w:r>
              <w:rPr>
                <w:noProof/>
                <w:webHidden/>
              </w:rPr>
              <w:instrText xml:space="preserve"> PAGEREF _Toc197540066 \h </w:instrText>
            </w:r>
            <w:r>
              <w:rPr>
                <w:noProof/>
                <w:webHidden/>
              </w:rPr>
            </w:r>
            <w:r>
              <w:rPr>
                <w:noProof/>
                <w:webHidden/>
              </w:rPr>
              <w:fldChar w:fldCharType="separate"/>
            </w:r>
            <w:r>
              <w:rPr>
                <w:noProof/>
                <w:webHidden/>
              </w:rPr>
              <w:t>6</w:t>
            </w:r>
            <w:r>
              <w:rPr>
                <w:noProof/>
                <w:webHidden/>
              </w:rPr>
              <w:fldChar w:fldCharType="end"/>
            </w:r>
          </w:hyperlink>
        </w:p>
        <w:p w14:paraId="13A0DF55" w14:textId="350011FA" w:rsidR="00FE2734" w:rsidRDefault="00FE2734">
          <w:pPr>
            <w:pStyle w:val="TM2"/>
            <w:rPr>
              <w:rFonts w:eastAsiaTheme="minorEastAsia" w:cstheme="minorBidi"/>
              <w:noProof/>
              <w:kern w:val="2"/>
              <w:sz w:val="24"/>
              <w:szCs w:val="24"/>
              <w:lang w:eastAsia="fr-CA"/>
              <w14:ligatures w14:val="standardContextual"/>
            </w:rPr>
          </w:pPr>
          <w:hyperlink w:anchor="_Toc197540067" w:history="1">
            <w:r w:rsidRPr="00737E5A">
              <w:rPr>
                <w:rStyle w:val="Lienhypertexte"/>
                <w:noProof/>
              </w:rPr>
              <w:t>12.2 Personnes à contacter en cas d’urgence</w:t>
            </w:r>
            <w:r>
              <w:rPr>
                <w:noProof/>
                <w:webHidden/>
              </w:rPr>
              <w:tab/>
            </w:r>
            <w:r>
              <w:rPr>
                <w:noProof/>
                <w:webHidden/>
              </w:rPr>
              <w:fldChar w:fldCharType="begin"/>
            </w:r>
            <w:r>
              <w:rPr>
                <w:noProof/>
                <w:webHidden/>
              </w:rPr>
              <w:instrText xml:space="preserve"> PAGEREF _Toc197540067 \h </w:instrText>
            </w:r>
            <w:r>
              <w:rPr>
                <w:noProof/>
                <w:webHidden/>
              </w:rPr>
            </w:r>
            <w:r>
              <w:rPr>
                <w:noProof/>
                <w:webHidden/>
              </w:rPr>
              <w:fldChar w:fldCharType="separate"/>
            </w:r>
            <w:r>
              <w:rPr>
                <w:noProof/>
                <w:webHidden/>
              </w:rPr>
              <w:t>6</w:t>
            </w:r>
            <w:r>
              <w:rPr>
                <w:noProof/>
                <w:webHidden/>
              </w:rPr>
              <w:fldChar w:fldCharType="end"/>
            </w:r>
          </w:hyperlink>
        </w:p>
        <w:p w14:paraId="1DA46CB0" w14:textId="56826449" w:rsidR="00FE2734" w:rsidRDefault="00FE2734">
          <w:pPr>
            <w:pStyle w:val="TM2"/>
            <w:rPr>
              <w:rFonts w:eastAsiaTheme="minorEastAsia" w:cstheme="minorBidi"/>
              <w:noProof/>
              <w:kern w:val="2"/>
              <w:sz w:val="24"/>
              <w:szCs w:val="24"/>
              <w:lang w:eastAsia="fr-CA"/>
              <w14:ligatures w14:val="standardContextual"/>
            </w:rPr>
          </w:pPr>
          <w:hyperlink w:anchor="_Toc197540068" w:history="1">
            <w:r w:rsidRPr="00737E5A">
              <w:rPr>
                <w:rStyle w:val="Lienhypertexte"/>
                <w:noProof/>
              </w:rPr>
              <w:t>12.3 Administration des médicaments</w:t>
            </w:r>
            <w:r>
              <w:rPr>
                <w:noProof/>
                <w:webHidden/>
              </w:rPr>
              <w:tab/>
            </w:r>
            <w:r>
              <w:rPr>
                <w:noProof/>
                <w:webHidden/>
              </w:rPr>
              <w:fldChar w:fldCharType="begin"/>
            </w:r>
            <w:r>
              <w:rPr>
                <w:noProof/>
                <w:webHidden/>
              </w:rPr>
              <w:instrText xml:space="preserve"> PAGEREF _Toc197540068 \h </w:instrText>
            </w:r>
            <w:r>
              <w:rPr>
                <w:noProof/>
                <w:webHidden/>
              </w:rPr>
            </w:r>
            <w:r>
              <w:rPr>
                <w:noProof/>
                <w:webHidden/>
              </w:rPr>
              <w:fldChar w:fldCharType="separate"/>
            </w:r>
            <w:r>
              <w:rPr>
                <w:noProof/>
                <w:webHidden/>
              </w:rPr>
              <w:t>6</w:t>
            </w:r>
            <w:r>
              <w:rPr>
                <w:noProof/>
                <w:webHidden/>
              </w:rPr>
              <w:fldChar w:fldCharType="end"/>
            </w:r>
          </w:hyperlink>
        </w:p>
        <w:p w14:paraId="47EA673E" w14:textId="45D83DA8"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69" w:history="1">
            <w:r w:rsidRPr="00737E5A">
              <w:rPr>
                <w:rStyle w:val="Lienhypertexte"/>
                <w:noProof/>
              </w:rPr>
              <w:t>13. Sécurité</w:t>
            </w:r>
            <w:r>
              <w:rPr>
                <w:noProof/>
                <w:webHidden/>
              </w:rPr>
              <w:tab/>
            </w:r>
            <w:r>
              <w:rPr>
                <w:noProof/>
                <w:webHidden/>
              </w:rPr>
              <w:fldChar w:fldCharType="begin"/>
            </w:r>
            <w:r>
              <w:rPr>
                <w:noProof/>
                <w:webHidden/>
              </w:rPr>
              <w:instrText xml:space="preserve"> PAGEREF _Toc197540069 \h </w:instrText>
            </w:r>
            <w:r>
              <w:rPr>
                <w:noProof/>
                <w:webHidden/>
              </w:rPr>
            </w:r>
            <w:r>
              <w:rPr>
                <w:noProof/>
                <w:webHidden/>
              </w:rPr>
              <w:fldChar w:fldCharType="separate"/>
            </w:r>
            <w:r>
              <w:rPr>
                <w:noProof/>
                <w:webHidden/>
              </w:rPr>
              <w:t>6</w:t>
            </w:r>
            <w:r>
              <w:rPr>
                <w:noProof/>
                <w:webHidden/>
              </w:rPr>
              <w:fldChar w:fldCharType="end"/>
            </w:r>
          </w:hyperlink>
        </w:p>
        <w:p w14:paraId="06877E0F" w14:textId="3F8251A5" w:rsidR="00FE2734" w:rsidRDefault="00FE2734">
          <w:pPr>
            <w:pStyle w:val="TM2"/>
            <w:rPr>
              <w:rFonts w:eastAsiaTheme="minorEastAsia" w:cstheme="minorBidi"/>
              <w:noProof/>
              <w:kern w:val="2"/>
              <w:sz w:val="24"/>
              <w:szCs w:val="24"/>
              <w:lang w:eastAsia="fr-CA"/>
              <w14:ligatures w14:val="standardContextual"/>
            </w:rPr>
          </w:pPr>
          <w:hyperlink w:anchor="_Toc197540070" w:history="1">
            <w:r w:rsidRPr="00737E5A">
              <w:rPr>
                <w:rStyle w:val="Lienhypertexte"/>
                <w:noProof/>
              </w:rPr>
              <w:t>13.1 Accès</w:t>
            </w:r>
            <w:r>
              <w:rPr>
                <w:noProof/>
                <w:webHidden/>
              </w:rPr>
              <w:tab/>
            </w:r>
            <w:r>
              <w:rPr>
                <w:noProof/>
                <w:webHidden/>
              </w:rPr>
              <w:fldChar w:fldCharType="begin"/>
            </w:r>
            <w:r>
              <w:rPr>
                <w:noProof/>
                <w:webHidden/>
              </w:rPr>
              <w:instrText xml:space="preserve"> PAGEREF _Toc197540070 \h </w:instrText>
            </w:r>
            <w:r>
              <w:rPr>
                <w:noProof/>
                <w:webHidden/>
              </w:rPr>
            </w:r>
            <w:r>
              <w:rPr>
                <w:noProof/>
                <w:webHidden/>
              </w:rPr>
              <w:fldChar w:fldCharType="separate"/>
            </w:r>
            <w:r>
              <w:rPr>
                <w:noProof/>
                <w:webHidden/>
              </w:rPr>
              <w:t>6</w:t>
            </w:r>
            <w:r>
              <w:rPr>
                <w:noProof/>
                <w:webHidden/>
              </w:rPr>
              <w:fldChar w:fldCharType="end"/>
            </w:r>
          </w:hyperlink>
        </w:p>
        <w:p w14:paraId="16FBB256" w14:textId="03F4FF4C" w:rsidR="00FE2734" w:rsidRDefault="00FE2734">
          <w:pPr>
            <w:pStyle w:val="TM2"/>
            <w:rPr>
              <w:rFonts w:eastAsiaTheme="minorEastAsia" w:cstheme="minorBidi"/>
              <w:noProof/>
              <w:kern w:val="2"/>
              <w:sz w:val="24"/>
              <w:szCs w:val="24"/>
              <w:lang w:eastAsia="fr-CA"/>
              <w14:ligatures w14:val="standardContextual"/>
            </w:rPr>
          </w:pPr>
          <w:hyperlink w:anchor="_Toc197540071" w:history="1">
            <w:r w:rsidRPr="00737E5A">
              <w:rPr>
                <w:rStyle w:val="Lienhypertexte"/>
                <w:noProof/>
              </w:rPr>
              <w:t>13.2 Rappel des consignes de sécurité</w:t>
            </w:r>
            <w:r>
              <w:rPr>
                <w:noProof/>
                <w:webHidden/>
              </w:rPr>
              <w:tab/>
            </w:r>
            <w:r>
              <w:rPr>
                <w:noProof/>
                <w:webHidden/>
              </w:rPr>
              <w:fldChar w:fldCharType="begin"/>
            </w:r>
            <w:r>
              <w:rPr>
                <w:noProof/>
                <w:webHidden/>
              </w:rPr>
              <w:instrText xml:space="preserve"> PAGEREF _Toc197540071 \h </w:instrText>
            </w:r>
            <w:r>
              <w:rPr>
                <w:noProof/>
                <w:webHidden/>
              </w:rPr>
            </w:r>
            <w:r>
              <w:rPr>
                <w:noProof/>
                <w:webHidden/>
              </w:rPr>
              <w:fldChar w:fldCharType="separate"/>
            </w:r>
            <w:r>
              <w:rPr>
                <w:noProof/>
                <w:webHidden/>
              </w:rPr>
              <w:t>7</w:t>
            </w:r>
            <w:r>
              <w:rPr>
                <w:noProof/>
                <w:webHidden/>
              </w:rPr>
              <w:fldChar w:fldCharType="end"/>
            </w:r>
          </w:hyperlink>
        </w:p>
        <w:p w14:paraId="50F53926" w14:textId="37C47410" w:rsidR="00FE2734" w:rsidRDefault="00FE2734">
          <w:pPr>
            <w:pStyle w:val="TM2"/>
            <w:rPr>
              <w:rFonts w:eastAsiaTheme="minorEastAsia" w:cstheme="minorBidi"/>
              <w:noProof/>
              <w:kern w:val="2"/>
              <w:sz w:val="24"/>
              <w:szCs w:val="24"/>
              <w:lang w:eastAsia="fr-CA"/>
              <w14:ligatures w14:val="standardContextual"/>
            </w:rPr>
          </w:pPr>
          <w:hyperlink w:anchor="_Toc197540072" w:history="1">
            <w:r w:rsidRPr="00737E5A">
              <w:rPr>
                <w:rStyle w:val="Lienhypertexte"/>
                <w:noProof/>
              </w:rPr>
              <w:t>13.3 Cigarette</w:t>
            </w:r>
            <w:r>
              <w:rPr>
                <w:noProof/>
                <w:webHidden/>
              </w:rPr>
              <w:tab/>
            </w:r>
            <w:r>
              <w:rPr>
                <w:noProof/>
                <w:webHidden/>
              </w:rPr>
              <w:fldChar w:fldCharType="begin"/>
            </w:r>
            <w:r>
              <w:rPr>
                <w:noProof/>
                <w:webHidden/>
              </w:rPr>
              <w:instrText xml:space="preserve"> PAGEREF _Toc197540072 \h </w:instrText>
            </w:r>
            <w:r>
              <w:rPr>
                <w:noProof/>
                <w:webHidden/>
              </w:rPr>
            </w:r>
            <w:r>
              <w:rPr>
                <w:noProof/>
                <w:webHidden/>
              </w:rPr>
              <w:fldChar w:fldCharType="separate"/>
            </w:r>
            <w:r>
              <w:rPr>
                <w:noProof/>
                <w:webHidden/>
              </w:rPr>
              <w:t>7</w:t>
            </w:r>
            <w:r>
              <w:rPr>
                <w:noProof/>
                <w:webHidden/>
              </w:rPr>
              <w:fldChar w:fldCharType="end"/>
            </w:r>
          </w:hyperlink>
        </w:p>
        <w:p w14:paraId="6A9E5193" w14:textId="785F2E78" w:rsidR="00FE2734" w:rsidRDefault="00FE2734">
          <w:pPr>
            <w:pStyle w:val="TM2"/>
            <w:rPr>
              <w:rFonts w:eastAsiaTheme="minorEastAsia" w:cstheme="minorBidi"/>
              <w:noProof/>
              <w:kern w:val="2"/>
              <w:sz w:val="24"/>
              <w:szCs w:val="24"/>
              <w:lang w:eastAsia="fr-CA"/>
              <w14:ligatures w14:val="standardContextual"/>
            </w:rPr>
          </w:pPr>
          <w:hyperlink w:anchor="_Toc197540073" w:history="1">
            <w:r w:rsidRPr="00737E5A">
              <w:rPr>
                <w:rStyle w:val="Lienhypertexte"/>
                <w:noProof/>
              </w:rPr>
              <w:t>13.4 Alcool et drogues</w:t>
            </w:r>
            <w:r>
              <w:rPr>
                <w:noProof/>
                <w:webHidden/>
              </w:rPr>
              <w:tab/>
            </w:r>
            <w:r>
              <w:rPr>
                <w:noProof/>
                <w:webHidden/>
              </w:rPr>
              <w:fldChar w:fldCharType="begin"/>
            </w:r>
            <w:r>
              <w:rPr>
                <w:noProof/>
                <w:webHidden/>
              </w:rPr>
              <w:instrText xml:space="preserve"> PAGEREF _Toc197540073 \h </w:instrText>
            </w:r>
            <w:r>
              <w:rPr>
                <w:noProof/>
                <w:webHidden/>
              </w:rPr>
            </w:r>
            <w:r>
              <w:rPr>
                <w:noProof/>
                <w:webHidden/>
              </w:rPr>
              <w:fldChar w:fldCharType="separate"/>
            </w:r>
            <w:r>
              <w:rPr>
                <w:noProof/>
                <w:webHidden/>
              </w:rPr>
              <w:t>7</w:t>
            </w:r>
            <w:r>
              <w:rPr>
                <w:noProof/>
                <w:webHidden/>
              </w:rPr>
              <w:fldChar w:fldCharType="end"/>
            </w:r>
          </w:hyperlink>
        </w:p>
        <w:p w14:paraId="56AC6E62" w14:textId="50AA8F5E"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74" w:history="1">
            <w:r w:rsidRPr="00737E5A">
              <w:rPr>
                <w:rStyle w:val="Lienhypertexte"/>
                <w:noProof/>
              </w:rPr>
              <w:t>14. Procédure de traitement des plaintes</w:t>
            </w:r>
            <w:r>
              <w:rPr>
                <w:noProof/>
                <w:webHidden/>
              </w:rPr>
              <w:tab/>
            </w:r>
            <w:r>
              <w:rPr>
                <w:noProof/>
                <w:webHidden/>
              </w:rPr>
              <w:fldChar w:fldCharType="begin"/>
            </w:r>
            <w:r>
              <w:rPr>
                <w:noProof/>
                <w:webHidden/>
              </w:rPr>
              <w:instrText xml:space="preserve"> PAGEREF _Toc197540074 \h </w:instrText>
            </w:r>
            <w:r>
              <w:rPr>
                <w:noProof/>
                <w:webHidden/>
              </w:rPr>
            </w:r>
            <w:r>
              <w:rPr>
                <w:noProof/>
                <w:webHidden/>
              </w:rPr>
              <w:fldChar w:fldCharType="separate"/>
            </w:r>
            <w:r>
              <w:rPr>
                <w:noProof/>
                <w:webHidden/>
              </w:rPr>
              <w:t>7</w:t>
            </w:r>
            <w:r>
              <w:rPr>
                <w:noProof/>
                <w:webHidden/>
              </w:rPr>
              <w:fldChar w:fldCharType="end"/>
            </w:r>
          </w:hyperlink>
        </w:p>
        <w:p w14:paraId="30139AB7" w14:textId="7ACBCC30"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75" w:history="1">
            <w:r w:rsidRPr="00737E5A">
              <w:rPr>
                <w:rStyle w:val="Lienhypertexte"/>
                <w:noProof/>
              </w:rPr>
              <w:t>15. Politique d’expulsion D’UN enfanT</w:t>
            </w:r>
            <w:r>
              <w:rPr>
                <w:noProof/>
                <w:webHidden/>
              </w:rPr>
              <w:tab/>
            </w:r>
            <w:r>
              <w:rPr>
                <w:noProof/>
                <w:webHidden/>
              </w:rPr>
              <w:fldChar w:fldCharType="begin"/>
            </w:r>
            <w:r>
              <w:rPr>
                <w:noProof/>
                <w:webHidden/>
              </w:rPr>
              <w:instrText xml:space="preserve"> PAGEREF _Toc197540075 \h </w:instrText>
            </w:r>
            <w:r>
              <w:rPr>
                <w:noProof/>
                <w:webHidden/>
              </w:rPr>
            </w:r>
            <w:r>
              <w:rPr>
                <w:noProof/>
                <w:webHidden/>
              </w:rPr>
              <w:fldChar w:fldCharType="separate"/>
            </w:r>
            <w:r>
              <w:rPr>
                <w:noProof/>
                <w:webHidden/>
              </w:rPr>
              <w:t>7</w:t>
            </w:r>
            <w:r>
              <w:rPr>
                <w:noProof/>
                <w:webHidden/>
              </w:rPr>
              <w:fldChar w:fldCharType="end"/>
            </w:r>
          </w:hyperlink>
        </w:p>
        <w:p w14:paraId="7B2334A5" w14:textId="318D8DE5"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76" w:history="1">
            <w:r w:rsidRPr="00737E5A">
              <w:rPr>
                <w:rStyle w:val="Lienhypertexte"/>
                <w:noProof/>
              </w:rPr>
              <w:t>16. Résiliation d’une entente de services de garde</w:t>
            </w:r>
            <w:r>
              <w:rPr>
                <w:noProof/>
                <w:webHidden/>
              </w:rPr>
              <w:tab/>
            </w:r>
            <w:r>
              <w:rPr>
                <w:noProof/>
                <w:webHidden/>
              </w:rPr>
              <w:fldChar w:fldCharType="begin"/>
            </w:r>
            <w:r>
              <w:rPr>
                <w:noProof/>
                <w:webHidden/>
              </w:rPr>
              <w:instrText xml:space="preserve"> PAGEREF _Toc197540076 \h </w:instrText>
            </w:r>
            <w:r>
              <w:rPr>
                <w:noProof/>
                <w:webHidden/>
              </w:rPr>
            </w:r>
            <w:r>
              <w:rPr>
                <w:noProof/>
                <w:webHidden/>
              </w:rPr>
              <w:fldChar w:fldCharType="separate"/>
            </w:r>
            <w:r>
              <w:rPr>
                <w:noProof/>
                <w:webHidden/>
              </w:rPr>
              <w:t>7</w:t>
            </w:r>
            <w:r>
              <w:rPr>
                <w:noProof/>
                <w:webHidden/>
              </w:rPr>
              <w:fldChar w:fldCharType="end"/>
            </w:r>
          </w:hyperlink>
        </w:p>
        <w:p w14:paraId="10A799CD" w14:textId="2A144ECD"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77" w:history="1">
            <w:r w:rsidRPr="00737E5A">
              <w:rPr>
                <w:rStyle w:val="Lienhypertexte"/>
                <w:noProof/>
              </w:rPr>
              <w:t>17. Autres rappels</w:t>
            </w:r>
            <w:r>
              <w:rPr>
                <w:noProof/>
                <w:webHidden/>
              </w:rPr>
              <w:tab/>
            </w:r>
            <w:r>
              <w:rPr>
                <w:noProof/>
                <w:webHidden/>
              </w:rPr>
              <w:fldChar w:fldCharType="begin"/>
            </w:r>
            <w:r>
              <w:rPr>
                <w:noProof/>
                <w:webHidden/>
              </w:rPr>
              <w:instrText xml:space="preserve"> PAGEREF _Toc197540077 \h </w:instrText>
            </w:r>
            <w:r>
              <w:rPr>
                <w:noProof/>
                <w:webHidden/>
              </w:rPr>
            </w:r>
            <w:r>
              <w:rPr>
                <w:noProof/>
                <w:webHidden/>
              </w:rPr>
              <w:fldChar w:fldCharType="separate"/>
            </w:r>
            <w:r>
              <w:rPr>
                <w:noProof/>
                <w:webHidden/>
              </w:rPr>
              <w:t>8</w:t>
            </w:r>
            <w:r>
              <w:rPr>
                <w:noProof/>
                <w:webHidden/>
              </w:rPr>
              <w:fldChar w:fldCharType="end"/>
            </w:r>
          </w:hyperlink>
        </w:p>
        <w:p w14:paraId="08C40AB1" w14:textId="3E80003B" w:rsidR="00FE2734" w:rsidRDefault="00FE2734">
          <w:pPr>
            <w:pStyle w:val="TM2"/>
            <w:rPr>
              <w:rFonts w:eastAsiaTheme="minorEastAsia" w:cstheme="minorBidi"/>
              <w:noProof/>
              <w:kern w:val="2"/>
              <w:sz w:val="24"/>
              <w:szCs w:val="24"/>
              <w:lang w:eastAsia="fr-CA"/>
              <w14:ligatures w14:val="standardContextual"/>
            </w:rPr>
          </w:pPr>
          <w:hyperlink w:anchor="_Toc197540078" w:history="1">
            <w:r w:rsidRPr="00737E5A">
              <w:rPr>
                <w:rStyle w:val="Lienhypertexte"/>
                <w:noProof/>
              </w:rPr>
              <w:t>17.1 Crème solaire</w:t>
            </w:r>
            <w:r>
              <w:rPr>
                <w:noProof/>
                <w:webHidden/>
              </w:rPr>
              <w:tab/>
            </w:r>
            <w:r>
              <w:rPr>
                <w:noProof/>
                <w:webHidden/>
              </w:rPr>
              <w:fldChar w:fldCharType="begin"/>
            </w:r>
            <w:r>
              <w:rPr>
                <w:noProof/>
                <w:webHidden/>
              </w:rPr>
              <w:instrText xml:space="preserve"> PAGEREF _Toc197540078 \h </w:instrText>
            </w:r>
            <w:r>
              <w:rPr>
                <w:noProof/>
                <w:webHidden/>
              </w:rPr>
            </w:r>
            <w:r>
              <w:rPr>
                <w:noProof/>
                <w:webHidden/>
              </w:rPr>
              <w:fldChar w:fldCharType="separate"/>
            </w:r>
            <w:r>
              <w:rPr>
                <w:noProof/>
                <w:webHidden/>
              </w:rPr>
              <w:t>8</w:t>
            </w:r>
            <w:r>
              <w:rPr>
                <w:noProof/>
                <w:webHidden/>
              </w:rPr>
              <w:fldChar w:fldCharType="end"/>
            </w:r>
          </w:hyperlink>
        </w:p>
        <w:p w14:paraId="63DAEB23" w14:textId="4AC00483" w:rsidR="00FE2734" w:rsidRDefault="00FE2734">
          <w:pPr>
            <w:pStyle w:val="TM2"/>
            <w:rPr>
              <w:rFonts w:eastAsiaTheme="minorEastAsia" w:cstheme="minorBidi"/>
              <w:noProof/>
              <w:kern w:val="2"/>
              <w:sz w:val="24"/>
              <w:szCs w:val="24"/>
              <w:lang w:eastAsia="fr-CA"/>
              <w14:ligatures w14:val="standardContextual"/>
            </w:rPr>
          </w:pPr>
          <w:hyperlink w:anchor="_Toc197540079" w:history="1">
            <w:r w:rsidRPr="00737E5A">
              <w:rPr>
                <w:rStyle w:val="Lienhypertexte"/>
                <w:noProof/>
              </w:rPr>
              <w:t>17.2 Fiche d’assiduité</w:t>
            </w:r>
            <w:r>
              <w:rPr>
                <w:noProof/>
                <w:webHidden/>
              </w:rPr>
              <w:tab/>
            </w:r>
            <w:r>
              <w:rPr>
                <w:noProof/>
                <w:webHidden/>
              </w:rPr>
              <w:fldChar w:fldCharType="begin"/>
            </w:r>
            <w:r>
              <w:rPr>
                <w:noProof/>
                <w:webHidden/>
              </w:rPr>
              <w:instrText xml:space="preserve"> PAGEREF _Toc197540079 \h </w:instrText>
            </w:r>
            <w:r>
              <w:rPr>
                <w:noProof/>
                <w:webHidden/>
              </w:rPr>
            </w:r>
            <w:r>
              <w:rPr>
                <w:noProof/>
                <w:webHidden/>
              </w:rPr>
              <w:fldChar w:fldCharType="separate"/>
            </w:r>
            <w:r>
              <w:rPr>
                <w:noProof/>
                <w:webHidden/>
              </w:rPr>
              <w:t>8</w:t>
            </w:r>
            <w:r>
              <w:rPr>
                <w:noProof/>
                <w:webHidden/>
              </w:rPr>
              <w:fldChar w:fldCharType="end"/>
            </w:r>
          </w:hyperlink>
        </w:p>
        <w:p w14:paraId="607B7874" w14:textId="21ABFBA1" w:rsidR="00FE2734" w:rsidRDefault="00FE2734">
          <w:pPr>
            <w:pStyle w:val="TM2"/>
            <w:rPr>
              <w:rFonts w:eastAsiaTheme="minorEastAsia" w:cstheme="minorBidi"/>
              <w:noProof/>
              <w:kern w:val="2"/>
              <w:sz w:val="24"/>
              <w:szCs w:val="24"/>
              <w:lang w:eastAsia="fr-CA"/>
              <w14:ligatures w14:val="standardContextual"/>
            </w:rPr>
          </w:pPr>
          <w:hyperlink w:anchor="_Toc197540080" w:history="1">
            <w:r w:rsidRPr="00737E5A">
              <w:rPr>
                <w:rStyle w:val="Lienhypertexte"/>
                <w:noProof/>
              </w:rPr>
              <w:t>17.3 Protocole pour l’administration d’acétaminophène en cas de fièvre</w:t>
            </w:r>
            <w:r>
              <w:rPr>
                <w:noProof/>
                <w:webHidden/>
              </w:rPr>
              <w:tab/>
            </w:r>
            <w:r>
              <w:rPr>
                <w:noProof/>
                <w:webHidden/>
              </w:rPr>
              <w:fldChar w:fldCharType="begin"/>
            </w:r>
            <w:r>
              <w:rPr>
                <w:noProof/>
                <w:webHidden/>
              </w:rPr>
              <w:instrText xml:space="preserve"> PAGEREF _Toc197540080 \h </w:instrText>
            </w:r>
            <w:r>
              <w:rPr>
                <w:noProof/>
                <w:webHidden/>
              </w:rPr>
            </w:r>
            <w:r>
              <w:rPr>
                <w:noProof/>
                <w:webHidden/>
              </w:rPr>
              <w:fldChar w:fldCharType="separate"/>
            </w:r>
            <w:r>
              <w:rPr>
                <w:noProof/>
                <w:webHidden/>
              </w:rPr>
              <w:t>8</w:t>
            </w:r>
            <w:r>
              <w:rPr>
                <w:noProof/>
                <w:webHidden/>
              </w:rPr>
              <w:fldChar w:fldCharType="end"/>
            </w:r>
          </w:hyperlink>
        </w:p>
        <w:p w14:paraId="7BC8D2B4" w14:textId="1453D7B8" w:rsidR="00FE2734" w:rsidRDefault="00FE2734">
          <w:pPr>
            <w:pStyle w:val="TM2"/>
            <w:rPr>
              <w:rFonts w:eastAsiaTheme="minorEastAsia" w:cstheme="minorBidi"/>
              <w:noProof/>
              <w:kern w:val="2"/>
              <w:sz w:val="24"/>
              <w:szCs w:val="24"/>
              <w:lang w:eastAsia="fr-CA"/>
              <w14:ligatures w14:val="standardContextual"/>
            </w:rPr>
          </w:pPr>
          <w:hyperlink w:anchor="_Toc197540081" w:history="1">
            <w:r w:rsidRPr="00737E5A">
              <w:rPr>
                <w:rStyle w:val="Lienhypertexte"/>
                <w:noProof/>
              </w:rPr>
              <w:t>17.4 Identification des vêtements et des effets personnels :</w:t>
            </w:r>
            <w:r>
              <w:rPr>
                <w:noProof/>
                <w:webHidden/>
              </w:rPr>
              <w:tab/>
            </w:r>
            <w:r>
              <w:rPr>
                <w:noProof/>
                <w:webHidden/>
              </w:rPr>
              <w:fldChar w:fldCharType="begin"/>
            </w:r>
            <w:r>
              <w:rPr>
                <w:noProof/>
                <w:webHidden/>
              </w:rPr>
              <w:instrText xml:space="preserve"> PAGEREF _Toc197540081 \h </w:instrText>
            </w:r>
            <w:r>
              <w:rPr>
                <w:noProof/>
                <w:webHidden/>
              </w:rPr>
            </w:r>
            <w:r>
              <w:rPr>
                <w:noProof/>
                <w:webHidden/>
              </w:rPr>
              <w:fldChar w:fldCharType="separate"/>
            </w:r>
            <w:r>
              <w:rPr>
                <w:noProof/>
                <w:webHidden/>
              </w:rPr>
              <w:t>8</w:t>
            </w:r>
            <w:r>
              <w:rPr>
                <w:noProof/>
                <w:webHidden/>
              </w:rPr>
              <w:fldChar w:fldCharType="end"/>
            </w:r>
          </w:hyperlink>
        </w:p>
        <w:p w14:paraId="6248380D" w14:textId="2D4A6ED3"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82" w:history="1">
            <w:r w:rsidRPr="00737E5A">
              <w:rPr>
                <w:rStyle w:val="Lienhypertexte"/>
                <w:noProof/>
              </w:rPr>
              <w:t>18. Liens utiles</w:t>
            </w:r>
            <w:r>
              <w:rPr>
                <w:noProof/>
                <w:webHidden/>
              </w:rPr>
              <w:tab/>
            </w:r>
            <w:r>
              <w:rPr>
                <w:noProof/>
                <w:webHidden/>
              </w:rPr>
              <w:fldChar w:fldCharType="begin"/>
            </w:r>
            <w:r>
              <w:rPr>
                <w:noProof/>
                <w:webHidden/>
              </w:rPr>
              <w:instrText xml:space="preserve"> PAGEREF _Toc197540082 \h </w:instrText>
            </w:r>
            <w:r>
              <w:rPr>
                <w:noProof/>
                <w:webHidden/>
              </w:rPr>
            </w:r>
            <w:r>
              <w:rPr>
                <w:noProof/>
                <w:webHidden/>
              </w:rPr>
              <w:fldChar w:fldCharType="separate"/>
            </w:r>
            <w:r>
              <w:rPr>
                <w:noProof/>
                <w:webHidden/>
              </w:rPr>
              <w:t>8</w:t>
            </w:r>
            <w:r>
              <w:rPr>
                <w:noProof/>
                <w:webHidden/>
              </w:rPr>
              <w:fldChar w:fldCharType="end"/>
            </w:r>
          </w:hyperlink>
        </w:p>
        <w:p w14:paraId="079B43E3" w14:textId="5213C701"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83" w:history="1">
            <w:r w:rsidRPr="00737E5A">
              <w:rPr>
                <w:rStyle w:val="Lienhypertexte"/>
                <w:noProof/>
              </w:rPr>
              <w:t>19. Attestation</w:t>
            </w:r>
            <w:r>
              <w:rPr>
                <w:noProof/>
                <w:webHidden/>
              </w:rPr>
              <w:tab/>
            </w:r>
            <w:r>
              <w:rPr>
                <w:noProof/>
                <w:webHidden/>
              </w:rPr>
              <w:fldChar w:fldCharType="begin"/>
            </w:r>
            <w:r>
              <w:rPr>
                <w:noProof/>
                <w:webHidden/>
              </w:rPr>
              <w:instrText xml:space="preserve"> PAGEREF _Toc197540083 \h </w:instrText>
            </w:r>
            <w:r>
              <w:rPr>
                <w:noProof/>
                <w:webHidden/>
              </w:rPr>
            </w:r>
            <w:r>
              <w:rPr>
                <w:noProof/>
                <w:webHidden/>
              </w:rPr>
              <w:fldChar w:fldCharType="separate"/>
            </w:r>
            <w:r>
              <w:rPr>
                <w:noProof/>
                <w:webHidden/>
              </w:rPr>
              <w:t>8</w:t>
            </w:r>
            <w:r>
              <w:rPr>
                <w:noProof/>
                <w:webHidden/>
              </w:rPr>
              <w:fldChar w:fldCharType="end"/>
            </w:r>
          </w:hyperlink>
        </w:p>
        <w:p w14:paraId="6A8803ED" w14:textId="00E7E7B0" w:rsidR="00FE2734" w:rsidRDefault="00FE2734">
          <w:pPr>
            <w:pStyle w:val="TM1"/>
            <w:rPr>
              <w:rFonts w:eastAsiaTheme="minorEastAsia" w:cstheme="minorBidi"/>
              <w:b w:val="0"/>
              <w:caps w:val="0"/>
              <w:noProof/>
              <w:color w:val="auto"/>
              <w:kern w:val="2"/>
              <w:sz w:val="24"/>
              <w:szCs w:val="24"/>
              <w:lang w:eastAsia="fr-CA"/>
              <w14:ligatures w14:val="standardContextual"/>
            </w:rPr>
          </w:pPr>
          <w:hyperlink w:anchor="_Toc197540084" w:history="1">
            <w:r w:rsidRPr="00737E5A">
              <w:rPr>
                <w:rStyle w:val="Lienhypertexte"/>
                <w:noProof/>
              </w:rPr>
              <w:t xml:space="preserve">20. HORAIRES </w:t>
            </w:r>
            <w:r>
              <w:rPr>
                <w:noProof/>
                <w:webHidden/>
              </w:rPr>
              <w:tab/>
            </w:r>
            <w:r>
              <w:rPr>
                <w:noProof/>
                <w:webHidden/>
              </w:rPr>
              <w:fldChar w:fldCharType="begin"/>
            </w:r>
            <w:r>
              <w:rPr>
                <w:noProof/>
                <w:webHidden/>
              </w:rPr>
              <w:instrText xml:space="preserve"> PAGEREF _Toc197540084 \h </w:instrText>
            </w:r>
            <w:r>
              <w:rPr>
                <w:noProof/>
                <w:webHidden/>
              </w:rPr>
            </w:r>
            <w:r>
              <w:rPr>
                <w:noProof/>
                <w:webHidden/>
              </w:rPr>
              <w:fldChar w:fldCharType="separate"/>
            </w:r>
            <w:r>
              <w:rPr>
                <w:noProof/>
                <w:webHidden/>
              </w:rPr>
              <w:t>10</w:t>
            </w:r>
            <w:r>
              <w:rPr>
                <w:noProof/>
                <w:webHidden/>
              </w:rPr>
              <w:fldChar w:fldCharType="end"/>
            </w:r>
          </w:hyperlink>
        </w:p>
        <w:p w14:paraId="7F0B783B" w14:textId="2D24BD5B" w:rsidR="00FE2734" w:rsidRDefault="00FE2734">
          <w:pPr>
            <w:pStyle w:val="TM2"/>
            <w:rPr>
              <w:rFonts w:eastAsiaTheme="minorEastAsia" w:cstheme="minorBidi"/>
              <w:noProof/>
              <w:kern w:val="2"/>
              <w:sz w:val="24"/>
              <w:szCs w:val="24"/>
              <w:lang w:eastAsia="fr-CA"/>
              <w14:ligatures w14:val="standardContextual"/>
            </w:rPr>
          </w:pPr>
          <w:hyperlink w:anchor="_Toc197540085" w:history="1">
            <w:r w:rsidRPr="00737E5A">
              <w:rPr>
                <w:rStyle w:val="Lienhypertexte"/>
                <w:noProof/>
              </w:rPr>
              <w:t>20.1 Poupons</w:t>
            </w:r>
            <w:r>
              <w:rPr>
                <w:noProof/>
                <w:webHidden/>
              </w:rPr>
              <w:tab/>
            </w:r>
            <w:r>
              <w:rPr>
                <w:noProof/>
                <w:webHidden/>
              </w:rPr>
              <w:fldChar w:fldCharType="begin"/>
            </w:r>
            <w:r>
              <w:rPr>
                <w:noProof/>
                <w:webHidden/>
              </w:rPr>
              <w:instrText xml:space="preserve"> PAGEREF _Toc197540085 \h </w:instrText>
            </w:r>
            <w:r>
              <w:rPr>
                <w:noProof/>
                <w:webHidden/>
              </w:rPr>
            </w:r>
            <w:r>
              <w:rPr>
                <w:noProof/>
                <w:webHidden/>
              </w:rPr>
              <w:fldChar w:fldCharType="separate"/>
            </w:r>
            <w:r>
              <w:rPr>
                <w:noProof/>
                <w:webHidden/>
              </w:rPr>
              <w:t>10</w:t>
            </w:r>
            <w:r>
              <w:rPr>
                <w:noProof/>
                <w:webHidden/>
              </w:rPr>
              <w:fldChar w:fldCharType="end"/>
            </w:r>
          </w:hyperlink>
        </w:p>
        <w:p w14:paraId="7610672B" w14:textId="1C7AF62C" w:rsidR="00FE2734" w:rsidRDefault="00FE2734">
          <w:pPr>
            <w:pStyle w:val="TM2"/>
            <w:rPr>
              <w:rFonts w:eastAsiaTheme="minorEastAsia" w:cstheme="minorBidi"/>
              <w:noProof/>
              <w:kern w:val="2"/>
              <w:sz w:val="24"/>
              <w:szCs w:val="24"/>
              <w:lang w:eastAsia="fr-CA"/>
              <w14:ligatures w14:val="standardContextual"/>
            </w:rPr>
          </w:pPr>
          <w:hyperlink w:anchor="_Toc197540086" w:history="1">
            <w:r w:rsidRPr="00737E5A">
              <w:rPr>
                <w:rStyle w:val="Lienhypertexte"/>
                <w:noProof/>
              </w:rPr>
              <w:t>20.2 Enfants de 18 mois et plus</w:t>
            </w:r>
            <w:r>
              <w:rPr>
                <w:noProof/>
                <w:webHidden/>
              </w:rPr>
              <w:tab/>
            </w:r>
            <w:r>
              <w:rPr>
                <w:noProof/>
                <w:webHidden/>
              </w:rPr>
              <w:fldChar w:fldCharType="begin"/>
            </w:r>
            <w:r>
              <w:rPr>
                <w:noProof/>
                <w:webHidden/>
              </w:rPr>
              <w:instrText xml:space="preserve"> PAGEREF _Toc197540086 \h </w:instrText>
            </w:r>
            <w:r>
              <w:rPr>
                <w:noProof/>
                <w:webHidden/>
              </w:rPr>
            </w:r>
            <w:r>
              <w:rPr>
                <w:noProof/>
                <w:webHidden/>
              </w:rPr>
              <w:fldChar w:fldCharType="separate"/>
            </w:r>
            <w:r>
              <w:rPr>
                <w:noProof/>
                <w:webHidden/>
              </w:rPr>
              <w:t>11</w:t>
            </w:r>
            <w:r>
              <w:rPr>
                <w:noProof/>
                <w:webHidden/>
              </w:rPr>
              <w:fldChar w:fldCharType="end"/>
            </w:r>
          </w:hyperlink>
        </w:p>
        <w:p w14:paraId="494CDA32" w14:textId="77777777" w:rsidR="008863FE" w:rsidRPr="00110D64" w:rsidRDefault="00E83AD7" w:rsidP="009E05E1">
          <w:pPr>
            <w:spacing w:line="360" w:lineRule="auto"/>
            <w:rPr>
              <w:sz w:val="20"/>
            </w:rPr>
          </w:pPr>
          <w:r w:rsidRPr="00110D64">
            <w:rPr>
              <w:sz w:val="20"/>
              <w:lang w:val="fr-FR"/>
            </w:rPr>
            <w:fldChar w:fldCharType="end"/>
          </w:r>
        </w:p>
      </w:sdtContent>
    </w:sdt>
    <w:p w14:paraId="245B9026" w14:textId="77777777" w:rsidR="00CC7334" w:rsidRPr="00110D64" w:rsidRDefault="00CC7334" w:rsidP="009E05E1">
      <w:pPr>
        <w:spacing w:line="360" w:lineRule="auto"/>
        <w:rPr>
          <w:rFonts w:asciiTheme="majorHAnsi" w:hAnsiTheme="majorHAnsi"/>
          <w:color w:val="775F55" w:themeColor="text2"/>
          <w:sz w:val="20"/>
        </w:rPr>
      </w:pPr>
      <w:bookmarkStart w:id="0" w:name="_Toc359228952"/>
      <w:r w:rsidRPr="00110D64">
        <w:rPr>
          <w:sz w:val="20"/>
        </w:rPr>
        <w:br w:type="page"/>
      </w:r>
    </w:p>
    <w:p w14:paraId="67B5CF6E" w14:textId="77777777" w:rsidR="00CC7334" w:rsidRDefault="00CC7334" w:rsidP="009E05E1">
      <w:pPr>
        <w:pStyle w:val="Titre1"/>
      </w:pPr>
      <w:bookmarkStart w:id="1" w:name="_Toc197540025"/>
      <w:r w:rsidRPr="00FB284F">
        <w:lastRenderedPageBreak/>
        <w:t>OBJET</w:t>
      </w:r>
      <w:bookmarkEnd w:id="0"/>
      <w:bookmarkEnd w:id="1"/>
    </w:p>
    <w:p w14:paraId="44E38FB2" w14:textId="77777777" w:rsidR="00852430" w:rsidRPr="00852430" w:rsidRDefault="00852430" w:rsidP="00852430"/>
    <w:p w14:paraId="690C663F" w14:textId="24C491AD" w:rsidR="00CC7334" w:rsidRPr="00CC7334" w:rsidRDefault="00CC7334" w:rsidP="009E05E1">
      <w:r w:rsidRPr="00CC7334">
        <w:t>Cette régie interne a été</w:t>
      </w:r>
      <w:r w:rsidR="00075314">
        <w:t xml:space="preserve"> bâtie en collaboration entre les</w:t>
      </w:r>
      <w:r w:rsidRPr="00CC7334">
        <w:t xml:space="preserve"> coordonnatrice</w:t>
      </w:r>
      <w:r w:rsidR="00075314">
        <w:t>s</w:t>
      </w:r>
      <w:r w:rsidRPr="00CC7334">
        <w:t xml:space="preserve"> au développement et les membres du </w:t>
      </w:r>
      <w:r w:rsidR="00587721">
        <w:t>C</w:t>
      </w:r>
      <w:r w:rsidRPr="00CC7334">
        <w:t xml:space="preserve">onseil d’administration du CPE Tortue têtue. Elle se veut un document de référence pour les parents </w:t>
      </w:r>
      <w:r w:rsidR="00AB019C" w:rsidRPr="00C61C23">
        <w:t>utilisateurs</w:t>
      </w:r>
      <w:r w:rsidR="00AB019C">
        <w:t xml:space="preserve"> </w:t>
      </w:r>
      <w:r w:rsidR="00BD2444">
        <w:t>qui deviendront les familles membres ainsi que tou</w:t>
      </w:r>
      <w:r w:rsidR="002C5EDC">
        <w:t>te</w:t>
      </w:r>
      <w:r w:rsidR="00BD2444">
        <w:t>s les</w:t>
      </w:r>
      <w:r w:rsidRPr="00CC7334">
        <w:t xml:space="preserve"> intervenant</w:t>
      </w:r>
      <w:r w:rsidR="002C5EDC">
        <w:t>e</w:t>
      </w:r>
      <w:r w:rsidRPr="00CC7334">
        <w:t xml:space="preserve">s du </w:t>
      </w:r>
      <w:r w:rsidR="002C5EDC">
        <w:t>CPE</w:t>
      </w:r>
      <w:r w:rsidRPr="00CC7334">
        <w:t xml:space="preserve"> Tortue têtue. </w:t>
      </w:r>
    </w:p>
    <w:p w14:paraId="1BBB5CC6" w14:textId="77777777" w:rsidR="00CC7334" w:rsidRPr="00CC7334" w:rsidRDefault="00CC7334" w:rsidP="009E05E1"/>
    <w:p w14:paraId="7DE2E241" w14:textId="77777777" w:rsidR="00CC7334" w:rsidRDefault="00CC7334" w:rsidP="009E05E1">
      <w:pPr>
        <w:pStyle w:val="Titre1"/>
      </w:pPr>
      <w:bookmarkStart w:id="2" w:name="_Toc197540026"/>
      <w:r w:rsidRPr="00CC7334">
        <w:t>Résolution du conseil d’administration</w:t>
      </w:r>
      <w:bookmarkEnd w:id="2"/>
    </w:p>
    <w:p w14:paraId="040EDF03" w14:textId="77777777" w:rsidR="00852430" w:rsidRPr="00852430" w:rsidRDefault="00852430" w:rsidP="00852430"/>
    <w:p w14:paraId="498E3242" w14:textId="7033323C" w:rsidR="00CC7334" w:rsidRPr="00CC7334" w:rsidRDefault="00CC7334" w:rsidP="009E05E1">
      <w:r w:rsidRPr="00CC7334">
        <w:t>Sur proposition dûment faite et appuyée, il est résolu que les règlements de la régie interne du Centre de la Petite Enfance</w:t>
      </w:r>
      <w:r w:rsidR="00AA36D0">
        <w:t xml:space="preserve"> Tortue têtue</w:t>
      </w:r>
      <w:r w:rsidRPr="00CC7334">
        <w:t xml:space="preserve"> soient adoptés, tels que présentés, p</w:t>
      </w:r>
      <w:r w:rsidR="00BB04F0">
        <w:t>ar le Conseil d’</w:t>
      </w:r>
      <w:r w:rsidR="00587721">
        <w:t>a</w:t>
      </w:r>
      <w:r w:rsidR="00BB04F0">
        <w:t>dministration.</w:t>
      </w:r>
    </w:p>
    <w:p w14:paraId="6F2AE258" w14:textId="77777777" w:rsidR="00CC7334" w:rsidRPr="00CC7334" w:rsidRDefault="00CC7334" w:rsidP="009E05E1"/>
    <w:p w14:paraId="5B3A3809" w14:textId="77777777" w:rsidR="00CC7334" w:rsidRDefault="00CC7334" w:rsidP="00852430">
      <w:pPr>
        <w:pStyle w:val="Titre1"/>
      </w:pPr>
      <w:bookmarkStart w:id="3" w:name="_Toc197540027"/>
      <w:r w:rsidRPr="00CC7334">
        <w:t>siège social</w:t>
      </w:r>
      <w:bookmarkEnd w:id="3"/>
    </w:p>
    <w:p w14:paraId="6384AB07" w14:textId="77777777" w:rsidR="00852430" w:rsidRPr="00852430" w:rsidRDefault="00852430" w:rsidP="00852430"/>
    <w:p w14:paraId="73A20BC0" w14:textId="77777777" w:rsidR="00CC7334" w:rsidRPr="00BB04F0" w:rsidRDefault="00CC7334" w:rsidP="009E05E1">
      <w:pPr>
        <w:rPr>
          <w:lang w:val="fr-FR"/>
        </w:rPr>
      </w:pPr>
      <w:r w:rsidRPr="00CC7334">
        <w:t>Le siège social de la corporation est situé au 209</w:t>
      </w:r>
      <w:r w:rsidRPr="00CC7334">
        <w:rPr>
          <w:lang w:val="fr-FR"/>
        </w:rPr>
        <w:t>, rue Sainte-Catherine Est, H2X 1L2 (Pavillon V)</w:t>
      </w:r>
    </w:p>
    <w:p w14:paraId="2AA9A748" w14:textId="77777777" w:rsidR="00CC7334" w:rsidRPr="00CC7334" w:rsidRDefault="00CC7334" w:rsidP="009E05E1"/>
    <w:p w14:paraId="4983499A" w14:textId="77777777" w:rsidR="00CC7334" w:rsidRDefault="00CC7334" w:rsidP="001B0510">
      <w:pPr>
        <w:pStyle w:val="Titre1"/>
        <w:ind w:right="-399"/>
        <w:jc w:val="left"/>
      </w:pPr>
      <w:bookmarkStart w:id="4" w:name="_Toc197540028"/>
      <w:r w:rsidRPr="00CC7334">
        <w:t>statut juridique et description de l’administration</w:t>
      </w:r>
      <w:bookmarkEnd w:id="4"/>
    </w:p>
    <w:p w14:paraId="4CAB679F" w14:textId="77777777" w:rsidR="00852430" w:rsidRPr="00852430" w:rsidRDefault="00852430" w:rsidP="00852430"/>
    <w:p w14:paraId="66B30DF5" w14:textId="15D4A559" w:rsidR="00CC7334" w:rsidRDefault="00CC7334" w:rsidP="009E05E1">
      <w:r w:rsidRPr="00CC7334">
        <w:t xml:space="preserve">Le </w:t>
      </w:r>
      <w:r w:rsidR="00544026">
        <w:t>CPE</w:t>
      </w:r>
      <w:r w:rsidRPr="00CC7334">
        <w:t xml:space="preserve"> Tortue têtue est une corporation sans but lucratif incorporée en vertu de la partie III de la Loi sur les compagni</w:t>
      </w:r>
      <w:r w:rsidR="0050259D">
        <w:t xml:space="preserve">es et est subventionnée par le </w:t>
      </w:r>
      <w:r w:rsidR="00587721">
        <w:t>ministère</w:t>
      </w:r>
      <w:r w:rsidRPr="00CC7334">
        <w:t xml:space="preserve"> de la Famille</w:t>
      </w:r>
      <w:r w:rsidR="005F0F36">
        <w:t xml:space="preserve"> du Québec.</w:t>
      </w:r>
    </w:p>
    <w:p w14:paraId="7E2B6FFA" w14:textId="77777777" w:rsidR="00CC7334" w:rsidRPr="00CC7334" w:rsidRDefault="00CC7334" w:rsidP="009E05E1"/>
    <w:p w14:paraId="6373D350" w14:textId="0EC79940" w:rsidR="00CC7334" w:rsidRPr="00CC7334" w:rsidRDefault="00CC7334" w:rsidP="009E05E1">
      <w:r w:rsidRPr="00CC7334">
        <w:t xml:space="preserve">La corporation, en plus d’être soumise aux </w:t>
      </w:r>
      <w:r w:rsidR="002C5EDC">
        <w:t>l</w:t>
      </w:r>
      <w:r w:rsidRPr="00CC7334">
        <w:t xml:space="preserve">ois, est soumise à ses règlements généraux ainsi qu’à ses lettres patentes. Un Conseil d’Administration </w:t>
      </w:r>
      <w:r w:rsidR="007E00F9">
        <w:t xml:space="preserve">peut être </w:t>
      </w:r>
      <w:r w:rsidRPr="00CC7334">
        <w:t>for</w:t>
      </w:r>
      <w:r w:rsidR="00390F57">
        <w:t>mé de 7 administratrices et administrateurs</w:t>
      </w:r>
      <w:r w:rsidRPr="00CC7334">
        <w:t xml:space="preserve"> dont 5 sont des parents usagers du service de garde, </w:t>
      </w:r>
      <w:r w:rsidR="00B2232C">
        <w:t>d’</w:t>
      </w:r>
      <w:r w:rsidR="002C5EDC">
        <w:t>un</w:t>
      </w:r>
      <w:r w:rsidR="00AB019C">
        <w:t xml:space="preserve"> membre du personnel</w:t>
      </w:r>
      <w:r w:rsidRPr="00CC7334">
        <w:t xml:space="preserve"> ainsi que </w:t>
      </w:r>
      <w:r w:rsidRPr="00AB019C">
        <w:t>d’un</w:t>
      </w:r>
      <w:r w:rsidR="00B432C2" w:rsidRPr="00AB019C">
        <w:t xml:space="preserve"> membre de la communauté</w:t>
      </w:r>
      <w:r w:rsidR="007E00F9">
        <w:t xml:space="preserve"> ou de 9 administratrices et administrateurs</w:t>
      </w:r>
      <w:r w:rsidR="007E00F9" w:rsidRPr="00CC7334">
        <w:t xml:space="preserve"> dont </w:t>
      </w:r>
      <w:r w:rsidR="007E00F9">
        <w:t>6</w:t>
      </w:r>
      <w:r w:rsidR="007E00F9" w:rsidRPr="00CC7334">
        <w:t xml:space="preserve"> sont des parents usagers du service de garde, </w:t>
      </w:r>
      <w:r w:rsidR="007E00F9">
        <w:t>de deux membres du personnel</w:t>
      </w:r>
      <w:r w:rsidR="007E00F9" w:rsidRPr="00CC7334">
        <w:t xml:space="preserve"> ainsi que </w:t>
      </w:r>
      <w:r w:rsidR="007E00F9" w:rsidRPr="00AB019C">
        <w:t>d’un membre de la communauté</w:t>
      </w:r>
      <w:r w:rsidR="00B432C2" w:rsidRPr="00AB019C">
        <w:t>.</w:t>
      </w:r>
      <w:r w:rsidR="00AB019C" w:rsidRPr="00AB019C">
        <w:t xml:space="preserve"> </w:t>
      </w:r>
      <w:r w:rsidR="00B432C2" w:rsidRPr="00AB019C">
        <w:t>L</w:t>
      </w:r>
      <w:r w:rsidR="002A4223">
        <w:t>a direct</w:t>
      </w:r>
      <w:r w:rsidR="001736D6">
        <w:t xml:space="preserve">ion </w:t>
      </w:r>
      <w:r w:rsidR="002A4223">
        <w:t>générale</w:t>
      </w:r>
      <w:r w:rsidRPr="00CC7334">
        <w:t xml:space="preserve"> siège d’office sur le Conseil</w:t>
      </w:r>
      <w:r w:rsidR="00A856EF">
        <w:t xml:space="preserve">, </w:t>
      </w:r>
      <w:r w:rsidRPr="00CC7334">
        <w:t>mais n’</w:t>
      </w:r>
      <w:r w:rsidR="00AB019C">
        <w:t>a</w:t>
      </w:r>
      <w:r w:rsidRPr="00CC7334">
        <w:t xml:space="preserve"> pas droit de vote.</w:t>
      </w:r>
    </w:p>
    <w:p w14:paraId="6D7E89E3" w14:textId="77777777" w:rsidR="00CC7334" w:rsidRPr="00CC7334" w:rsidRDefault="00CC7334" w:rsidP="009E05E1"/>
    <w:p w14:paraId="2A7CC3E6" w14:textId="57380C68" w:rsidR="00BD2444" w:rsidRDefault="00CC7334" w:rsidP="009E05E1">
      <w:r w:rsidRPr="00CC7334">
        <w:t xml:space="preserve">Pour plus de détails concernant les diverses règles de la corporation, référez-vous aux règlements généraux du </w:t>
      </w:r>
      <w:r w:rsidR="002C5EDC">
        <w:t>CPE</w:t>
      </w:r>
      <w:r w:rsidR="00AA36D0">
        <w:t xml:space="preserve"> Tortue têtue</w:t>
      </w:r>
      <w:r w:rsidRPr="00CC7334">
        <w:t xml:space="preserve">. Les règlements généraux sont accessibles </w:t>
      </w:r>
      <w:r w:rsidR="00455575">
        <w:t xml:space="preserve">sur le site internet du CPE à l’adresse suivante : </w:t>
      </w:r>
      <w:hyperlink r:id="rId17" w:history="1">
        <w:r w:rsidR="00146E24" w:rsidRPr="002E7BF5">
          <w:rPr>
            <w:rStyle w:val="Lienhypertexte"/>
          </w:rPr>
          <w:t>https://cpetortuetetue.com/documentation/</w:t>
        </w:r>
      </w:hyperlink>
      <w:r w:rsidRPr="00CC7334">
        <w:t>.</w:t>
      </w:r>
      <w:r w:rsidR="00146E24">
        <w:t xml:space="preserve"> </w:t>
      </w:r>
    </w:p>
    <w:p w14:paraId="0F7420E7" w14:textId="77777777" w:rsidR="00C70C69" w:rsidRDefault="00C70C69" w:rsidP="009E05E1"/>
    <w:p w14:paraId="751F094B" w14:textId="77777777" w:rsidR="00BD2444" w:rsidRDefault="00BD2444" w:rsidP="009E05E1">
      <w:pPr>
        <w:pStyle w:val="Titre1"/>
      </w:pPr>
      <w:bookmarkStart w:id="5" w:name="_Toc197540029"/>
      <w:r w:rsidRPr="00CC7334">
        <w:t>permis</w:t>
      </w:r>
      <w:bookmarkEnd w:id="5"/>
    </w:p>
    <w:p w14:paraId="42B4781C" w14:textId="77777777" w:rsidR="00852430" w:rsidRPr="00852430" w:rsidRDefault="00852430" w:rsidP="00852430"/>
    <w:p w14:paraId="20709960" w14:textId="77777777" w:rsidR="00BD2444" w:rsidRPr="00B942B4" w:rsidRDefault="00BD2444" w:rsidP="009E05E1">
      <w:pPr>
        <w:rPr>
          <w:color w:val="FF0000"/>
        </w:rPr>
      </w:pPr>
      <w:r w:rsidRPr="00CC7334">
        <w:t xml:space="preserve">La corporation détient un permis du ministère de la Famille donnant droit au centre de recevoir 60 enfants dans l’installation. Les places sont ainsi réparties : 20 places pour des poupons de 0 à 17 mois et 40 places pour des enfants de 18 mois à </w:t>
      </w:r>
      <w:r w:rsidR="00B942B4" w:rsidRPr="00721EC8">
        <w:t>4 ans au 30 septembre de l’année de référence.</w:t>
      </w:r>
    </w:p>
    <w:p w14:paraId="1AB8AB21" w14:textId="77777777" w:rsidR="007544AE" w:rsidRDefault="007544AE" w:rsidP="009E05E1"/>
    <w:p w14:paraId="3989CDC1" w14:textId="77777777" w:rsidR="00721EC8" w:rsidRDefault="00E8241A" w:rsidP="00721EC8">
      <w:pPr>
        <w:pStyle w:val="Titre1"/>
      </w:pPr>
      <w:bookmarkStart w:id="6" w:name="_Toc197540030"/>
      <w:r>
        <w:t>Mission du CPE Tortue têtue</w:t>
      </w:r>
      <w:bookmarkEnd w:id="6"/>
    </w:p>
    <w:p w14:paraId="76A74ADD" w14:textId="77777777" w:rsidR="00721EC8" w:rsidRPr="00721EC8" w:rsidRDefault="00721EC8" w:rsidP="00721EC8"/>
    <w:p w14:paraId="0AEFF3C1" w14:textId="58BD286A" w:rsidR="000D4E75" w:rsidRPr="00721EC8" w:rsidRDefault="00B942B4" w:rsidP="00253FD3">
      <w:pPr>
        <w:pStyle w:val="Texte"/>
        <w:spacing w:after="240" w:line="280" w:lineRule="atLeast"/>
        <w:rPr>
          <w:rFonts w:asciiTheme="minorHAnsi" w:hAnsiTheme="minorHAnsi"/>
        </w:rPr>
      </w:pPr>
      <w:r w:rsidRPr="00721EC8">
        <w:rPr>
          <w:rFonts w:asciiTheme="minorHAnsi" w:hAnsiTheme="minorHAnsi"/>
        </w:rPr>
        <w:t>Le centre de la petite enfance Tortue têtue, fondé par et pour des étudiants.es de l’UQAM, a pour mission d’offrir un milieu de vie propice à l’épanouissement et un fonctionnement adapté aux réalités des familles</w:t>
      </w:r>
      <w:r w:rsidR="00587721">
        <w:rPr>
          <w:rFonts w:asciiTheme="minorHAnsi" w:hAnsiTheme="minorHAnsi"/>
        </w:rPr>
        <w:t xml:space="preserve"> </w:t>
      </w:r>
      <w:r w:rsidR="00721EC8" w:rsidRPr="00721EC8">
        <w:rPr>
          <w:rFonts w:asciiTheme="minorHAnsi" w:hAnsiTheme="minorHAnsi"/>
        </w:rPr>
        <w:t xml:space="preserve">au moyen d’une approche </w:t>
      </w:r>
      <w:r w:rsidR="00654E60" w:rsidRPr="00721EC8">
        <w:rPr>
          <w:rFonts w:asciiTheme="minorHAnsi" w:hAnsiTheme="minorHAnsi"/>
        </w:rPr>
        <w:t>unique.</w:t>
      </w:r>
    </w:p>
    <w:p w14:paraId="3266E325" w14:textId="77777777" w:rsidR="00A43CA4" w:rsidRPr="00AD5D7B" w:rsidRDefault="00A43CA4" w:rsidP="009E05E1">
      <w:pPr>
        <w:pStyle w:val="Titre1"/>
        <w:numPr>
          <w:ilvl w:val="0"/>
          <w:numId w:val="0"/>
        </w:numPr>
        <w:spacing w:after="240"/>
        <w:ind w:left="360"/>
      </w:pPr>
      <w:bookmarkStart w:id="7" w:name="_Toc197540031"/>
      <w:r>
        <w:t xml:space="preserve">7. </w:t>
      </w:r>
      <w:r w:rsidRPr="00CC7334">
        <w:t>Historique</w:t>
      </w:r>
      <w:bookmarkEnd w:id="7"/>
    </w:p>
    <w:p w14:paraId="3024C67A" w14:textId="77777777" w:rsidR="00A43CA4" w:rsidRDefault="00A43CA4" w:rsidP="009E05E1">
      <w:r w:rsidRPr="00BD2444">
        <w:t xml:space="preserve">L’histoire du CPE Tortue têtue remonte aux origines de la création du Comité de soutien aux parents étudiants de l’UQAM (CSPE-UQAM), qui a été à la fois l’incubateur et la mère porteuse de ce projet. À travers la rencontre de ses membres, le partage des réalités et des expériences et en se basant sur plusieurs études, la problématique du manque de places en services de garde apparaît alors comme le principal obstacle aux études pour les </w:t>
      </w:r>
      <w:r w:rsidRPr="00432195">
        <w:t>parents étudiants.</w:t>
      </w:r>
    </w:p>
    <w:p w14:paraId="0DDF0D77" w14:textId="77777777" w:rsidR="00A43CA4" w:rsidRPr="00BD2444" w:rsidRDefault="00A43CA4" w:rsidP="009E05E1"/>
    <w:p w14:paraId="41144B39" w14:textId="5A6A8445" w:rsidR="00A43CA4" w:rsidRPr="00EC5526" w:rsidRDefault="00A43CA4" w:rsidP="009E05E1">
      <w:r w:rsidRPr="00EC5526">
        <w:t xml:space="preserve">En effet, l’UQAM connaît un décalage flagrant entre le nombre de parents étudiants, qui est estimé à près de 8000 (dont près des 2/3 ayant au moins un enfant d’âge préscolaire), et le nombre de places offertes </w:t>
      </w:r>
      <w:r w:rsidRPr="00EC5526">
        <w:lastRenderedPageBreak/>
        <w:t>dans les CPE de l’UQAM qui est de 130 places (ouvertes à l’ensemble de la population uqamienne). Selon une étude de l’IREF (janvier 2011), seulement 7,3 % des parents étudiants bénéficient d’une place pour leur enfant dans l’un des CPE de l’UQAM. En considérant le nombre d’étudiant</w:t>
      </w:r>
      <w:r w:rsidR="00271E91" w:rsidRPr="00EC5526">
        <w:t>e</w:t>
      </w:r>
      <w:r w:rsidRPr="00EC5526">
        <w:t xml:space="preserve">s </w:t>
      </w:r>
      <w:r w:rsidR="005711DC">
        <w:t xml:space="preserve">et d’étudiants </w:t>
      </w:r>
      <w:r w:rsidRPr="00EC5526">
        <w:t>ayant fait la démarche pour inscrire leur enfant, l’étude révèle que quatre demandes sur cinq n’ont pu être satisfaites par l’un des CPE du campus qui ont des listes d’attente de 2 à 3 ans. On comprendra que cette attente n’est pas envisageable pour un</w:t>
      </w:r>
      <w:r w:rsidR="005711DC">
        <w:t>e</w:t>
      </w:r>
      <w:r w:rsidRPr="00EC5526">
        <w:t xml:space="preserve"> étudiant</w:t>
      </w:r>
      <w:r w:rsidR="005711DC">
        <w:t xml:space="preserve">e ou un </w:t>
      </w:r>
      <w:r w:rsidR="005711DC" w:rsidRPr="00EC5526">
        <w:t>étudiant</w:t>
      </w:r>
      <w:r w:rsidRPr="00EC5526">
        <w:t xml:space="preserve"> dont les études se déroulent souvent sur une période limitée. Leur offre de service est, de plus, souvent inadaptée.</w:t>
      </w:r>
    </w:p>
    <w:p w14:paraId="42969E00" w14:textId="77777777" w:rsidR="00A43CA4" w:rsidRPr="00EC5526" w:rsidRDefault="00A43CA4" w:rsidP="009E05E1"/>
    <w:p w14:paraId="27384D1A" w14:textId="77777777" w:rsidR="00A43CA4" w:rsidRPr="00EC5526" w:rsidRDefault="00A43CA4" w:rsidP="009E05E1">
      <w:r w:rsidRPr="00EC5526">
        <w:t>Les CPE sont ouverts selon un horaire de jour, et acceptent les enfants sur une base régulière seulement. Ils n’accommodent donc pas les étudiant</w:t>
      </w:r>
      <w:r w:rsidR="00271E91" w:rsidRPr="00EC5526">
        <w:t>e</w:t>
      </w:r>
      <w:r w:rsidRPr="00EC5526">
        <w:t xml:space="preserve">s </w:t>
      </w:r>
      <w:r w:rsidR="00390F57">
        <w:t xml:space="preserve">et étudiants </w:t>
      </w:r>
      <w:r w:rsidRPr="00EC5526">
        <w:t>inscrit</w:t>
      </w:r>
      <w:r w:rsidR="00390F57">
        <w:t>s</w:t>
      </w:r>
      <w:r w:rsidRPr="00EC5526">
        <w:t xml:space="preserve"> à temps partiel, les besoins ponctuels ou encore les horaires </w:t>
      </w:r>
      <w:r w:rsidR="00390F57">
        <w:t xml:space="preserve">atypiques liés à la condition </w:t>
      </w:r>
      <w:r w:rsidRPr="00EC5526">
        <w:t>étudiant</w:t>
      </w:r>
      <w:r w:rsidR="00271E91" w:rsidRPr="00EC5526">
        <w:t>e</w:t>
      </w:r>
      <w:r w:rsidRPr="00EC5526">
        <w:t xml:space="preserve"> (cours de soir et de fin de semaine). De plus, aucun CPE n’offre le service d’une pouponnière en bas de 12 mois, malgré le fait que près de 20 % des parents étudiants aient un enfant âgé de moins d’un an (IREF, 2011). À ce sujet, la CRÉPUQ (2010) considère l’accessibilité à une garderie à 7,00 $ comme étant la « clef de voûte » du succès pour ces jeunes familles. Face à ce constat, les exécutantes du CSPE décident de se lancer tête première dans la création d’</w:t>
      </w:r>
      <w:r w:rsidR="00271E91" w:rsidRPr="00EC5526">
        <w:t>une garderie pour les étudiant</w:t>
      </w:r>
      <w:r w:rsidRPr="00EC5526">
        <w:t xml:space="preserve">es </w:t>
      </w:r>
      <w:r w:rsidR="00390F57">
        <w:t xml:space="preserve">et les </w:t>
      </w:r>
      <w:r w:rsidR="00390F57" w:rsidRPr="00EC5526">
        <w:t>étudiant</w:t>
      </w:r>
      <w:r w:rsidR="00390F57">
        <w:t>s</w:t>
      </w:r>
      <w:r w:rsidR="00390F57" w:rsidRPr="00EC5526">
        <w:t xml:space="preserve"> </w:t>
      </w:r>
      <w:r w:rsidRPr="00EC5526">
        <w:t xml:space="preserve">de l’UQAM. </w:t>
      </w:r>
    </w:p>
    <w:p w14:paraId="35F2B5E3" w14:textId="77777777" w:rsidR="00A43CA4" w:rsidRPr="00EC5526" w:rsidRDefault="00A43CA4" w:rsidP="009E05E1"/>
    <w:p w14:paraId="3B389E55" w14:textId="34D01C76" w:rsidR="00385BE3" w:rsidRDefault="00A43CA4" w:rsidP="009E05E1">
      <w:r w:rsidRPr="00EC5526">
        <w:t xml:space="preserve">À partir de ce moment, ce projet d’envergure n’a cessé d’évoluer! </w:t>
      </w:r>
      <w:r w:rsidRPr="00385BE3">
        <w:t>En décembre 201</w:t>
      </w:r>
      <w:r w:rsidR="00385BE3" w:rsidRPr="00385BE3">
        <w:t>1</w:t>
      </w:r>
      <w:r w:rsidRPr="00EC5526">
        <w:t xml:space="preserve"> le CSPE donne naissance à un nouvel organisme : la Tortue têtue. Profitant d’un appel d’offres du </w:t>
      </w:r>
      <w:r w:rsidR="00587721">
        <w:t>m</w:t>
      </w:r>
      <w:r w:rsidRPr="00EC5526">
        <w:t>inistère de la Famille Québec (MINISTÈRE), qui p</w:t>
      </w:r>
      <w:r w:rsidR="001F6815">
        <w:t>er</w:t>
      </w:r>
      <w:r w:rsidRPr="00EC5526">
        <w:t xml:space="preserve">met la création de 15 000 nouvelles places, la Tortue têtue dépose, </w:t>
      </w:r>
      <w:r w:rsidR="00385BE3">
        <w:t>en février</w:t>
      </w:r>
      <w:r w:rsidR="00591E20">
        <w:t xml:space="preserve"> </w:t>
      </w:r>
      <w:r w:rsidRPr="00EC5526">
        <w:t xml:space="preserve">2012, une demande de places en CPE. Le 12 novembre 2012, le MFAQ rend publics les projets et le CPE Tortue têtue est du nombre! </w:t>
      </w:r>
    </w:p>
    <w:p w14:paraId="061EE6B1" w14:textId="77777777" w:rsidR="001516E2" w:rsidRDefault="001516E2" w:rsidP="009E05E1"/>
    <w:p w14:paraId="6A84D689" w14:textId="77777777" w:rsidR="00BD2444" w:rsidRDefault="00A43CA4" w:rsidP="009E05E1">
      <w:pPr>
        <w:pStyle w:val="Titre1"/>
        <w:numPr>
          <w:ilvl w:val="0"/>
          <w:numId w:val="0"/>
        </w:numPr>
        <w:ind w:left="360"/>
      </w:pPr>
      <w:bookmarkStart w:id="8" w:name="_Toc197540032"/>
      <w:r>
        <w:t xml:space="preserve">8. </w:t>
      </w:r>
      <w:r w:rsidR="00944041">
        <w:t>Approche</w:t>
      </w:r>
      <w:r w:rsidR="005A34FD">
        <w:t>s</w:t>
      </w:r>
      <w:r w:rsidR="00944041">
        <w:t xml:space="preserve"> pédagogique</w:t>
      </w:r>
      <w:r w:rsidR="005A34FD">
        <w:t>s</w:t>
      </w:r>
      <w:bookmarkEnd w:id="8"/>
    </w:p>
    <w:p w14:paraId="0527357E" w14:textId="77777777" w:rsidR="005A34FD" w:rsidRDefault="005A34FD" w:rsidP="009E05E1"/>
    <w:p w14:paraId="4C3BCF95" w14:textId="77777777" w:rsidR="005A34FD" w:rsidRPr="005A34FD" w:rsidRDefault="005A34FD" w:rsidP="009E05E1">
      <w:r w:rsidRPr="005A34FD">
        <w:t xml:space="preserve">Le CPE Tortue têtue offre des services de garde flexibles, en installation et de la naissance </w:t>
      </w:r>
      <w:r w:rsidR="00B2232C">
        <w:t xml:space="preserve">de l’enfant </w:t>
      </w:r>
      <w:r w:rsidRPr="005A34FD">
        <w:t xml:space="preserve">jusqu’à </w:t>
      </w:r>
      <w:r w:rsidR="005F0F36">
        <w:t xml:space="preserve">son entrée à </w:t>
      </w:r>
      <w:r w:rsidRPr="005A34FD">
        <w:t xml:space="preserve">la maternelle 5 ans. </w:t>
      </w:r>
      <w:r w:rsidR="00ED510C" w:rsidRPr="005F0F36">
        <w:t xml:space="preserve">Le CPE Tortue têtue s’engage à offrir des </w:t>
      </w:r>
      <w:r w:rsidR="00B2232C">
        <w:t xml:space="preserve">services éducatifs novateurs, à </w:t>
      </w:r>
      <w:r w:rsidR="00ED510C" w:rsidRPr="005F0F36">
        <w:t>assurer la santé, la sécurité et le bien-être des enfan</w:t>
      </w:r>
      <w:r w:rsidR="00B2232C">
        <w:t>ts dans un milieu stimulant et a</w:t>
      </w:r>
      <w:r w:rsidR="00ED510C" w:rsidRPr="005F0F36">
        <w:t xml:space="preserve">ncré dans la communauté </w:t>
      </w:r>
      <w:r w:rsidR="003D2FC6" w:rsidRPr="005F0F36">
        <w:t>uqamienne</w:t>
      </w:r>
      <w:r w:rsidR="003D2FC6">
        <w:t>.</w:t>
      </w:r>
      <w:r w:rsidRPr="005A34FD">
        <w:t xml:space="preserve"> </w:t>
      </w:r>
    </w:p>
    <w:p w14:paraId="2D97526F" w14:textId="77777777" w:rsidR="005A34FD" w:rsidRPr="005A34FD" w:rsidRDefault="005A34FD" w:rsidP="009E05E1"/>
    <w:p w14:paraId="214234DB" w14:textId="77777777" w:rsidR="005A34FD" w:rsidRPr="005A34FD" w:rsidRDefault="005A34FD" w:rsidP="009E05E1">
      <w:r w:rsidRPr="005A34FD">
        <w:t>Le CPE Tortue têtue s'oriente vers une pédagogie de projets axée sur les intérêts des enfants. L’enfant est libre de faire ses propres choix, à son rythme et selon sa personnalité, dans un milieu sans compétition, sexisme, violence, racisme, ou homophobie et dans le respect des autres et de son environnement</w:t>
      </w:r>
      <w:r w:rsidR="00783032">
        <w:t xml:space="preserve">. </w:t>
      </w:r>
      <w:r w:rsidRPr="005A34FD">
        <w:t xml:space="preserve">Les curiosités et les explorations des enfants y sont le moteur de la programmation, les </w:t>
      </w:r>
      <w:r w:rsidR="00306478">
        <w:t>membres du personnel éducateur</w:t>
      </w:r>
      <w:r w:rsidRPr="005A34FD">
        <w:t xml:space="preserve"> jo</w:t>
      </w:r>
      <w:r w:rsidR="00036966">
        <w:t>uant un rôle d'accompagnement</w:t>
      </w:r>
      <w:r w:rsidRPr="005A34FD">
        <w:t xml:space="preserve"> et de stimulat</w:t>
      </w:r>
      <w:r w:rsidR="00036966">
        <w:t>ion</w:t>
      </w:r>
      <w:r w:rsidRPr="005A34FD">
        <w:t xml:space="preserve"> pour aider les enfants à pousser plus loin leurs découvertes. </w:t>
      </w:r>
    </w:p>
    <w:p w14:paraId="03F288CF" w14:textId="078A5E66" w:rsidR="005A34FD" w:rsidRDefault="00B942B4" w:rsidP="00721EC8">
      <w:pPr>
        <w:jc w:val="left"/>
      </w:pPr>
      <w:r w:rsidRPr="00721EC8">
        <w:t xml:space="preserve">La plateforme pédagogique </w:t>
      </w:r>
      <w:r w:rsidR="005A34FD" w:rsidRPr="00721EC8">
        <w:t>est inspiré</w:t>
      </w:r>
      <w:r w:rsidRPr="00721EC8">
        <w:t>e</w:t>
      </w:r>
      <w:r w:rsidR="005A34FD" w:rsidRPr="00721EC8">
        <w:t xml:space="preserve"> </w:t>
      </w:r>
      <w:r w:rsidR="005A34FD" w:rsidRPr="005A34FD">
        <w:t>de l</w:t>
      </w:r>
      <w:r w:rsidR="003D2FC6">
        <w:t>a philosophie</w:t>
      </w:r>
      <w:r w:rsidR="005A34FD" w:rsidRPr="005A34FD">
        <w:t xml:space="preserve"> </w:t>
      </w:r>
      <w:proofErr w:type="spellStart"/>
      <w:r w:rsidR="005A34FD" w:rsidRPr="005A34FD">
        <w:t>Reggio</w:t>
      </w:r>
      <w:proofErr w:type="spellEnd"/>
      <w:r w:rsidR="005A34FD" w:rsidRPr="005A34FD">
        <w:t xml:space="preserve"> Emilia</w:t>
      </w:r>
      <w:r w:rsidR="003D2FC6">
        <w:t xml:space="preserve"> et respecte les grande</w:t>
      </w:r>
      <w:r w:rsidR="00ED3DA9">
        <w:t xml:space="preserve">s lignes du programme éducatif </w:t>
      </w:r>
      <w:r w:rsidR="00ED3DA9" w:rsidRPr="00ED3DA9">
        <w:rPr>
          <w:i/>
        </w:rPr>
        <w:t>A</w:t>
      </w:r>
      <w:r w:rsidR="003D2FC6" w:rsidRPr="00ED3DA9">
        <w:rPr>
          <w:i/>
        </w:rPr>
        <w:t>ccueillir la petite enfance</w:t>
      </w:r>
      <w:r w:rsidR="003D2FC6">
        <w:t xml:space="preserve"> du MFAQ (2007).</w:t>
      </w:r>
      <w:r w:rsidR="005A65DD">
        <w:t xml:space="preserve"> Vous pouvez cons</w:t>
      </w:r>
      <w:r w:rsidR="00721EC8">
        <w:t xml:space="preserve">ulter la Plateforme pédagogique </w:t>
      </w:r>
      <w:r w:rsidR="005A65DD">
        <w:t xml:space="preserve">ici : </w:t>
      </w:r>
      <w:hyperlink r:id="rId18" w:history="1">
        <w:r w:rsidR="00BF58F4" w:rsidRPr="002E7BF5">
          <w:rPr>
            <w:rStyle w:val="Lienhypertexte"/>
          </w:rPr>
          <w:t>https://cpetortuetetue.com/documentation/</w:t>
        </w:r>
      </w:hyperlink>
      <w:r w:rsidR="00B53B09" w:rsidRPr="00CC7334">
        <w:t>.</w:t>
      </w:r>
      <w:r w:rsidR="00BF58F4">
        <w:t xml:space="preserve"> </w:t>
      </w:r>
    </w:p>
    <w:p w14:paraId="0A77191C" w14:textId="77777777" w:rsidR="000D4E75" w:rsidRDefault="000D4E75" w:rsidP="009E05E1"/>
    <w:p w14:paraId="160B0B96" w14:textId="77777777" w:rsidR="00BD2444" w:rsidRPr="00CC7334" w:rsidRDefault="00A43CA4" w:rsidP="009E05E1">
      <w:pPr>
        <w:pStyle w:val="Titre1"/>
        <w:numPr>
          <w:ilvl w:val="0"/>
          <w:numId w:val="0"/>
        </w:numPr>
        <w:ind w:left="720" w:hanging="360"/>
      </w:pPr>
      <w:bookmarkStart w:id="9" w:name="_Toc197540033"/>
      <w:r>
        <w:t xml:space="preserve">9. </w:t>
      </w:r>
      <w:r w:rsidR="00BD2444" w:rsidRPr="00CC7334">
        <w:t>Valeurs et principes fondamentaux</w:t>
      </w:r>
      <w:bookmarkEnd w:id="9"/>
    </w:p>
    <w:p w14:paraId="40C826C0" w14:textId="77777777" w:rsidR="00BD2444" w:rsidRPr="006426D2" w:rsidRDefault="00BD2444" w:rsidP="009E05E1"/>
    <w:p w14:paraId="7496E91C" w14:textId="0A5387D3" w:rsidR="00455575" w:rsidRDefault="00253FD3" w:rsidP="00455575">
      <w:pPr>
        <w:rPr>
          <w:rFonts w:asciiTheme="majorHAnsi" w:hAnsiTheme="majorHAnsi"/>
        </w:rPr>
      </w:pPr>
      <w:r w:rsidRPr="00721EC8">
        <w:rPr>
          <w:rFonts w:asciiTheme="majorHAnsi" w:hAnsiTheme="majorHAnsi"/>
        </w:rPr>
        <w:t>Le CPE Tortue têtue est guidé dans ses décisions et ses actions par les valeurs</w:t>
      </w:r>
      <w:r w:rsidR="00455575">
        <w:rPr>
          <w:rFonts w:asciiTheme="majorHAnsi" w:hAnsiTheme="majorHAnsi"/>
        </w:rPr>
        <w:t xml:space="preserve"> </w:t>
      </w:r>
      <w:r w:rsidRPr="00721EC8">
        <w:rPr>
          <w:rFonts w:asciiTheme="majorHAnsi" w:hAnsiTheme="majorHAnsi"/>
        </w:rPr>
        <w:t>suivantes</w:t>
      </w:r>
    </w:p>
    <w:p w14:paraId="3A5E3F78" w14:textId="77777777" w:rsidR="00455575" w:rsidRPr="00721EC8" w:rsidRDefault="00455575" w:rsidP="00BF58F4">
      <w:pPr>
        <w:rPr>
          <w:rFonts w:asciiTheme="majorHAnsi" w:hAnsiTheme="majorHAnsi"/>
        </w:rPr>
      </w:pPr>
    </w:p>
    <w:p w14:paraId="3F2E7157" w14:textId="2547DBA7" w:rsidR="00455575" w:rsidRPr="00BF58F4" w:rsidRDefault="00253FD3" w:rsidP="00BF58F4">
      <w:pPr>
        <w:pStyle w:val="Paragraphedeliste"/>
        <w:numPr>
          <w:ilvl w:val="0"/>
          <w:numId w:val="44"/>
        </w:numPr>
        <w:rPr>
          <w:rFonts w:asciiTheme="majorHAnsi" w:hAnsiTheme="majorHAnsi"/>
          <w:lang w:val="fr-FR"/>
        </w:rPr>
      </w:pPr>
      <w:r w:rsidRPr="00BF58F4">
        <w:rPr>
          <w:rFonts w:asciiTheme="majorHAnsi" w:hAnsiTheme="majorHAnsi"/>
          <w:b/>
          <w:lang w:val="fr-FR"/>
        </w:rPr>
        <w:t>Entraide</w:t>
      </w:r>
    </w:p>
    <w:p w14:paraId="6A90A776" w14:textId="14B1BC30" w:rsidR="00455575" w:rsidRPr="00BF58F4" w:rsidRDefault="00253FD3" w:rsidP="00BF58F4">
      <w:pPr>
        <w:pStyle w:val="Paragraphedeliste"/>
        <w:numPr>
          <w:ilvl w:val="1"/>
          <w:numId w:val="44"/>
        </w:numPr>
        <w:rPr>
          <w:rFonts w:asciiTheme="majorHAnsi" w:hAnsiTheme="majorHAnsi" w:cs="Arial"/>
          <w:sz w:val="22"/>
          <w:szCs w:val="22"/>
        </w:rPr>
      </w:pPr>
      <w:r w:rsidRPr="00BF58F4">
        <w:rPr>
          <w:rFonts w:asciiTheme="majorHAnsi" w:hAnsiTheme="majorHAnsi" w:cs="Arial"/>
          <w:sz w:val="22"/>
          <w:szCs w:val="22"/>
        </w:rPr>
        <w:t>Favoriser un climat sain où règnent l'aide mutuelle, le partage et la confiance plut</w:t>
      </w:r>
      <w:r w:rsidRPr="00BF58F4">
        <w:rPr>
          <w:rFonts w:asciiTheme="majorHAnsi" w:eastAsia="Calibri" w:hAnsiTheme="majorHAnsi" w:cs="Arial"/>
          <w:sz w:val="22"/>
          <w:szCs w:val="22"/>
        </w:rPr>
        <w:t>ô</w:t>
      </w:r>
      <w:r w:rsidRPr="00BF58F4">
        <w:rPr>
          <w:rFonts w:asciiTheme="majorHAnsi" w:hAnsiTheme="majorHAnsi" w:cs="Arial"/>
          <w:sz w:val="22"/>
          <w:szCs w:val="22"/>
        </w:rPr>
        <w:t>t que la compétition</w:t>
      </w:r>
      <w:r w:rsidR="00455575">
        <w:rPr>
          <w:rFonts w:asciiTheme="majorHAnsi" w:hAnsiTheme="majorHAnsi" w:cs="Arial"/>
          <w:sz w:val="22"/>
          <w:szCs w:val="22"/>
        </w:rPr>
        <w:t xml:space="preserve"> ;</w:t>
      </w:r>
    </w:p>
    <w:p w14:paraId="2CCD2299" w14:textId="66DC21A0" w:rsidR="00455575" w:rsidRPr="00BF58F4" w:rsidRDefault="00721EC8" w:rsidP="00BF58F4">
      <w:pPr>
        <w:pStyle w:val="Paragraphedeliste"/>
        <w:numPr>
          <w:ilvl w:val="1"/>
          <w:numId w:val="44"/>
        </w:numPr>
        <w:rPr>
          <w:rFonts w:asciiTheme="majorHAnsi" w:hAnsiTheme="majorHAnsi" w:cs="Arial"/>
          <w:sz w:val="22"/>
          <w:szCs w:val="22"/>
        </w:rPr>
      </w:pPr>
      <w:r w:rsidRPr="00BF58F4">
        <w:rPr>
          <w:rFonts w:asciiTheme="majorHAnsi" w:hAnsiTheme="majorHAnsi" w:cs="Arial"/>
          <w:sz w:val="22"/>
          <w:szCs w:val="22"/>
        </w:rPr>
        <w:t>Un milieu accueillant où</w:t>
      </w:r>
      <w:r w:rsidR="00253FD3" w:rsidRPr="00BF58F4">
        <w:rPr>
          <w:rFonts w:asciiTheme="majorHAnsi" w:hAnsiTheme="majorHAnsi" w:cs="Arial"/>
          <w:sz w:val="22"/>
          <w:szCs w:val="22"/>
        </w:rPr>
        <w:t xml:space="preserve"> l'enfant, le parent et le personnel trouvent écoute et soutien</w:t>
      </w:r>
      <w:r w:rsidR="00455575">
        <w:rPr>
          <w:rFonts w:asciiTheme="majorHAnsi" w:hAnsiTheme="majorHAnsi" w:cs="Arial"/>
          <w:sz w:val="22"/>
          <w:szCs w:val="22"/>
        </w:rPr>
        <w:t xml:space="preserve"> ;</w:t>
      </w:r>
    </w:p>
    <w:p w14:paraId="514DBB29" w14:textId="5B886C1C" w:rsidR="00455575" w:rsidRPr="00BF58F4" w:rsidRDefault="00253FD3" w:rsidP="00BF58F4">
      <w:pPr>
        <w:pStyle w:val="Paragraphedeliste"/>
        <w:numPr>
          <w:ilvl w:val="1"/>
          <w:numId w:val="44"/>
        </w:numPr>
        <w:rPr>
          <w:rFonts w:asciiTheme="majorHAnsi" w:hAnsiTheme="majorHAnsi" w:cs="Arial"/>
          <w:sz w:val="22"/>
          <w:szCs w:val="22"/>
        </w:rPr>
      </w:pPr>
      <w:r w:rsidRPr="00BF58F4">
        <w:rPr>
          <w:rFonts w:asciiTheme="majorHAnsi" w:hAnsiTheme="majorHAnsi" w:cs="Arial"/>
          <w:sz w:val="22"/>
          <w:szCs w:val="22"/>
        </w:rPr>
        <w:t>Un personnel éducateur qui ac</w:t>
      </w:r>
      <w:r w:rsidR="00721EC8" w:rsidRPr="00BF58F4">
        <w:rPr>
          <w:rFonts w:asciiTheme="majorHAnsi" w:hAnsiTheme="majorHAnsi" w:cs="Arial"/>
          <w:sz w:val="22"/>
          <w:szCs w:val="22"/>
        </w:rPr>
        <w:t>compagne l'enfant et l'aide à a</w:t>
      </w:r>
      <w:r w:rsidRPr="00BF58F4">
        <w:rPr>
          <w:rFonts w:asciiTheme="majorHAnsi" w:hAnsiTheme="majorHAnsi" w:cs="Arial"/>
          <w:sz w:val="22"/>
          <w:szCs w:val="22"/>
        </w:rPr>
        <w:t>pprofondir ses découvertes à travers son exploration</w:t>
      </w:r>
      <w:r w:rsidR="00455575">
        <w:rPr>
          <w:rFonts w:asciiTheme="majorHAnsi" w:hAnsiTheme="majorHAnsi" w:cs="Arial"/>
          <w:sz w:val="22"/>
          <w:szCs w:val="22"/>
        </w:rPr>
        <w:t xml:space="preserve"> ;</w:t>
      </w:r>
    </w:p>
    <w:p w14:paraId="11ECE74D" w14:textId="7BEE6D21" w:rsidR="00455575" w:rsidRPr="00BF58F4" w:rsidRDefault="00253FD3" w:rsidP="00BF58F4">
      <w:pPr>
        <w:pStyle w:val="Paragraphedeliste"/>
        <w:numPr>
          <w:ilvl w:val="1"/>
          <w:numId w:val="44"/>
        </w:numPr>
        <w:rPr>
          <w:rFonts w:asciiTheme="majorHAnsi" w:hAnsiTheme="majorHAnsi" w:cs="Arial"/>
          <w:sz w:val="22"/>
          <w:szCs w:val="22"/>
        </w:rPr>
      </w:pPr>
      <w:r w:rsidRPr="00BF58F4">
        <w:rPr>
          <w:rFonts w:asciiTheme="majorHAnsi" w:hAnsiTheme="majorHAnsi" w:cs="Arial"/>
          <w:sz w:val="22"/>
          <w:szCs w:val="22"/>
        </w:rPr>
        <w:t>La reconnaissance de la contribution des enfants au milieu de garde et la valori</w:t>
      </w:r>
      <w:r w:rsidR="00721EC8" w:rsidRPr="00BF58F4">
        <w:rPr>
          <w:rFonts w:asciiTheme="majorHAnsi" w:hAnsiTheme="majorHAnsi" w:cs="Arial"/>
          <w:sz w:val="22"/>
          <w:szCs w:val="22"/>
        </w:rPr>
        <w:t xml:space="preserve">sation de leur participation à </w:t>
      </w:r>
      <w:r w:rsidRPr="00BF58F4">
        <w:rPr>
          <w:rFonts w:asciiTheme="majorHAnsi" w:hAnsiTheme="majorHAnsi" w:cs="Arial"/>
          <w:sz w:val="22"/>
          <w:szCs w:val="22"/>
        </w:rPr>
        <w:t>plusieurs niveaux</w:t>
      </w:r>
      <w:r w:rsidR="00455575">
        <w:rPr>
          <w:rFonts w:asciiTheme="majorHAnsi" w:hAnsiTheme="majorHAnsi" w:cs="Arial"/>
          <w:sz w:val="22"/>
          <w:szCs w:val="22"/>
        </w:rPr>
        <w:t xml:space="preserve"> ;</w:t>
      </w:r>
    </w:p>
    <w:p w14:paraId="4E275522" w14:textId="19752BB4" w:rsidR="00253FD3" w:rsidRDefault="00253FD3" w:rsidP="00455575">
      <w:pPr>
        <w:pStyle w:val="Paragraphedeliste"/>
        <w:numPr>
          <w:ilvl w:val="1"/>
          <w:numId w:val="44"/>
        </w:numPr>
        <w:rPr>
          <w:rFonts w:asciiTheme="majorHAnsi" w:hAnsiTheme="majorHAnsi" w:cs="Arial"/>
          <w:sz w:val="22"/>
          <w:szCs w:val="22"/>
        </w:rPr>
      </w:pPr>
      <w:r w:rsidRPr="00BF58F4">
        <w:rPr>
          <w:rFonts w:asciiTheme="majorHAnsi" w:hAnsiTheme="majorHAnsi" w:cs="Arial"/>
          <w:sz w:val="22"/>
          <w:szCs w:val="22"/>
        </w:rPr>
        <w:t>Prendre soin de notre environnement physique et naturel par des choix écologiques et une conscience que nous faisons tous partie du monde naturel</w:t>
      </w:r>
      <w:r w:rsidR="00455575">
        <w:rPr>
          <w:rFonts w:asciiTheme="majorHAnsi" w:hAnsiTheme="majorHAnsi" w:cs="Arial"/>
          <w:sz w:val="22"/>
          <w:szCs w:val="22"/>
        </w:rPr>
        <w:t>.</w:t>
      </w:r>
    </w:p>
    <w:p w14:paraId="399C8625" w14:textId="77777777" w:rsidR="00455575" w:rsidRPr="00BF58F4" w:rsidRDefault="00455575" w:rsidP="00BF58F4">
      <w:pPr>
        <w:rPr>
          <w:rFonts w:asciiTheme="majorHAnsi" w:hAnsiTheme="majorHAnsi" w:cs="Arial"/>
          <w:sz w:val="22"/>
          <w:szCs w:val="22"/>
        </w:rPr>
      </w:pPr>
    </w:p>
    <w:p w14:paraId="55F9CB2C" w14:textId="77777777" w:rsidR="00253FD3" w:rsidRPr="00BF58F4" w:rsidRDefault="00253FD3" w:rsidP="00BF58F4">
      <w:pPr>
        <w:pStyle w:val="Paragraphedeliste"/>
        <w:numPr>
          <w:ilvl w:val="0"/>
          <w:numId w:val="44"/>
        </w:numPr>
        <w:rPr>
          <w:rFonts w:asciiTheme="majorHAnsi" w:hAnsiTheme="majorHAnsi"/>
          <w:b/>
          <w:lang w:val="fr-FR"/>
        </w:rPr>
      </w:pPr>
      <w:r w:rsidRPr="00721EC8">
        <w:rPr>
          <w:rFonts w:asciiTheme="majorHAnsi" w:hAnsiTheme="majorHAnsi"/>
          <w:b/>
          <w:lang w:val="fr-FR"/>
        </w:rPr>
        <w:lastRenderedPageBreak/>
        <w:t>Ouverture</w:t>
      </w:r>
    </w:p>
    <w:p w14:paraId="6AF43E4F" w14:textId="776932F5" w:rsidR="00253FD3" w:rsidRPr="00721EC8" w:rsidRDefault="00253FD3"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Accepter et respecter nos différences et s'enrichir </w:t>
      </w:r>
      <w:r w:rsidR="00FE5150" w:rsidRPr="00721EC8">
        <w:rPr>
          <w:rFonts w:asciiTheme="majorHAnsi" w:hAnsiTheme="majorHAnsi" w:cs="Arial"/>
          <w:sz w:val="22"/>
          <w:szCs w:val="22"/>
        </w:rPr>
        <w:t xml:space="preserve">à </w:t>
      </w:r>
      <w:r w:rsidRPr="00721EC8">
        <w:rPr>
          <w:rFonts w:asciiTheme="majorHAnsi" w:hAnsiTheme="majorHAnsi" w:cs="Arial"/>
          <w:sz w:val="22"/>
          <w:szCs w:val="22"/>
        </w:rPr>
        <w:t xml:space="preserve">leur contact </w:t>
      </w:r>
      <w:r w:rsidR="00455575">
        <w:rPr>
          <w:rFonts w:asciiTheme="majorHAnsi" w:hAnsiTheme="majorHAnsi" w:cs="Arial"/>
          <w:sz w:val="22"/>
          <w:szCs w:val="22"/>
        </w:rPr>
        <w:t>;</w:t>
      </w:r>
    </w:p>
    <w:p w14:paraId="3707490C" w14:textId="018303E5" w:rsidR="00253FD3" w:rsidRPr="00721EC8" w:rsidRDefault="00253FD3"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Respecter le rythme d’apprentissage de chaque enfant et prendre en considération ses besoins particuliers</w:t>
      </w:r>
      <w:r w:rsidR="00455575">
        <w:rPr>
          <w:rFonts w:asciiTheme="majorHAnsi" w:hAnsiTheme="majorHAnsi" w:cs="Arial"/>
          <w:sz w:val="22"/>
          <w:szCs w:val="22"/>
        </w:rPr>
        <w:t xml:space="preserve"> ;</w:t>
      </w:r>
    </w:p>
    <w:p w14:paraId="2D8A1E03" w14:textId="3EDC747B" w:rsidR="00253FD3" w:rsidRPr="00721EC8" w:rsidRDefault="00253FD3"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Établir de bons rapports humains et un lien de confiance invitant le parent </w:t>
      </w:r>
      <w:r w:rsidR="00FE5150" w:rsidRPr="00721EC8">
        <w:rPr>
          <w:rFonts w:asciiTheme="majorHAnsi" w:hAnsiTheme="majorHAnsi" w:cs="Arial"/>
          <w:sz w:val="22"/>
          <w:szCs w:val="22"/>
        </w:rPr>
        <w:t>à</w:t>
      </w:r>
      <w:r w:rsidRPr="00721EC8">
        <w:rPr>
          <w:rFonts w:asciiTheme="majorHAnsi" w:hAnsiTheme="majorHAnsi" w:cs="Arial"/>
          <w:sz w:val="22"/>
          <w:szCs w:val="22"/>
        </w:rPr>
        <w:t xml:space="preserve"> communiquer ses attentes et les besoins de son enfant au personnel éducateur</w:t>
      </w:r>
      <w:r w:rsidR="00455575">
        <w:rPr>
          <w:rFonts w:asciiTheme="majorHAnsi" w:hAnsiTheme="majorHAnsi" w:cs="Arial"/>
          <w:sz w:val="22"/>
          <w:szCs w:val="22"/>
        </w:rPr>
        <w:t xml:space="preserve"> ;</w:t>
      </w:r>
    </w:p>
    <w:p w14:paraId="26AE2BF6" w14:textId="76CDBF8A" w:rsidR="00253FD3" w:rsidRPr="00721EC8" w:rsidRDefault="00721EC8"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Laisser place à l'implication, à </w:t>
      </w:r>
      <w:r w:rsidR="00253FD3" w:rsidRPr="00721EC8">
        <w:rPr>
          <w:rFonts w:asciiTheme="majorHAnsi" w:hAnsiTheme="majorHAnsi" w:cs="Arial"/>
          <w:sz w:val="22"/>
          <w:szCs w:val="22"/>
        </w:rPr>
        <w:t xml:space="preserve">la créativité et aux suggestions de l’enfant, du parent et des différents partenaires </w:t>
      </w:r>
      <w:r w:rsidR="00455575">
        <w:rPr>
          <w:rFonts w:asciiTheme="majorHAnsi" w:hAnsiTheme="majorHAnsi" w:cs="Arial"/>
          <w:sz w:val="22"/>
          <w:szCs w:val="22"/>
        </w:rPr>
        <w:t>;</w:t>
      </w:r>
    </w:p>
    <w:p w14:paraId="02D9522A" w14:textId="715B399E" w:rsidR="00253FD3" w:rsidRPr="00721EC8" w:rsidRDefault="00253FD3"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Encourager la curiosité et le goût de la découverte comme outils d'exploration du monde et de ses différences </w:t>
      </w:r>
      <w:r w:rsidR="00455575">
        <w:rPr>
          <w:rFonts w:asciiTheme="majorHAnsi" w:hAnsiTheme="majorHAnsi" w:cs="Arial"/>
          <w:sz w:val="22"/>
          <w:szCs w:val="22"/>
        </w:rPr>
        <w:t>;</w:t>
      </w:r>
    </w:p>
    <w:p w14:paraId="6631C7E8" w14:textId="2C09BE83" w:rsidR="00253FD3" w:rsidRPr="00721EC8" w:rsidRDefault="00253FD3" w:rsidP="00BF58F4">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Être un milieu d’accueil pour les enfants, les familles, notamment nouvellement arrivées </w:t>
      </w:r>
      <w:r w:rsidR="00FE5150" w:rsidRPr="00721EC8">
        <w:rPr>
          <w:rFonts w:asciiTheme="majorHAnsi" w:hAnsiTheme="majorHAnsi" w:cs="Arial"/>
          <w:sz w:val="22"/>
          <w:szCs w:val="22"/>
        </w:rPr>
        <w:t xml:space="preserve">à </w:t>
      </w:r>
      <w:r w:rsidRPr="00721EC8">
        <w:rPr>
          <w:rFonts w:asciiTheme="majorHAnsi" w:hAnsiTheme="majorHAnsi" w:cs="Arial"/>
          <w:sz w:val="22"/>
          <w:szCs w:val="22"/>
        </w:rPr>
        <w:t>Montréal</w:t>
      </w:r>
      <w:r w:rsidR="00455575">
        <w:rPr>
          <w:rFonts w:asciiTheme="majorHAnsi" w:hAnsiTheme="majorHAnsi" w:cs="Arial"/>
          <w:sz w:val="22"/>
          <w:szCs w:val="22"/>
        </w:rPr>
        <w:t> ;</w:t>
      </w:r>
    </w:p>
    <w:p w14:paraId="1ECF0765" w14:textId="46C63858" w:rsidR="00253FD3" w:rsidRDefault="00253FD3" w:rsidP="00455575">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Accueillir la spontanéité et l’énergie naturelle de l’enfant</w:t>
      </w:r>
      <w:r w:rsidR="00455575">
        <w:rPr>
          <w:rFonts w:asciiTheme="majorHAnsi" w:hAnsiTheme="majorHAnsi" w:cs="Arial"/>
          <w:sz w:val="22"/>
          <w:szCs w:val="22"/>
        </w:rPr>
        <w:t>.</w:t>
      </w:r>
    </w:p>
    <w:p w14:paraId="1AE5FE24" w14:textId="77777777" w:rsidR="00455575" w:rsidRPr="00192B29" w:rsidRDefault="00455575" w:rsidP="00192B29">
      <w:pPr>
        <w:rPr>
          <w:rFonts w:asciiTheme="majorHAnsi" w:hAnsiTheme="majorHAnsi" w:cs="Arial"/>
          <w:sz w:val="22"/>
          <w:szCs w:val="22"/>
        </w:rPr>
      </w:pPr>
    </w:p>
    <w:p w14:paraId="075B7EB1" w14:textId="77777777" w:rsidR="00253FD3" w:rsidRPr="00192B29" w:rsidRDefault="00253FD3" w:rsidP="00192B29">
      <w:pPr>
        <w:pStyle w:val="Paragraphedeliste"/>
        <w:numPr>
          <w:ilvl w:val="0"/>
          <w:numId w:val="44"/>
        </w:numPr>
        <w:rPr>
          <w:rFonts w:asciiTheme="majorHAnsi" w:hAnsiTheme="majorHAnsi"/>
          <w:b/>
          <w:lang w:val="fr-FR"/>
        </w:rPr>
      </w:pPr>
      <w:r w:rsidRPr="00192B29">
        <w:rPr>
          <w:rFonts w:asciiTheme="majorHAnsi" w:hAnsiTheme="majorHAnsi"/>
          <w:b/>
          <w:lang w:val="fr-FR"/>
        </w:rPr>
        <w:t>Épanouissement</w:t>
      </w:r>
    </w:p>
    <w:p w14:paraId="5C180D56" w14:textId="03B7FBC6"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La considération du besoin d’estime de soi, de confiance en soi de l’enfant, de son besoin de vivre des succès, d’être fier de lui, voire se surpa</w:t>
      </w:r>
      <w:r w:rsidR="00721EC8">
        <w:rPr>
          <w:rFonts w:asciiTheme="majorHAnsi" w:hAnsiTheme="majorHAnsi" w:cs="Arial"/>
          <w:sz w:val="22"/>
          <w:szCs w:val="22"/>
        </w:rPr>
        <w:t>sser, de faire seul une tâche à</w:t>
      </w:r>
      <w:r w:rsidRPr="00721EC8">
        <w:rPr>
          <w:rFonts w:asciiTheme="majorHAnsi" w:hAnsiTheme="majorHAnsi" w:cs="Arial"/>
          <w:sz w:val="22"/>
          <w:szCs w:val="22"/>
        </w:rPr>
        <w:t xml:space="preserve"> sa mesure </w:t>
      </w:r>
      <w:r w:rsidR="00455575">
        <w:rPr>
          <w:rFonts w:asciiTheme="majorHAnsi" w:hAnsiTheme="majorHAnsi" w:cs="Arial"/>
          <w:sz w:val="22"/>
          <w:szCs w:val="22"/>
        </w:rPr>
        <w:t>;</w:t>
      </w:r>
    </w:p>
    <w:p w14:paraId="21C48F8F" w14:textId="414C707A"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Le développement du sens des responsabilités et de l'initiative </w:t>
      </w:r>
      <w:r w:rsidR="00455575">
        <w:rPr>
          <w:rFonts w:asciiTheme="majorHAnsi" w:hAnsiTheme="majorHAnsi" w:cs="Arial"/>
          <w:sz w:val="22"/>
          <w:szCs w:val="22"/>
        </w:rPr>
        <w:t>;</w:t>
      </w:r>
    </w:p>
    <w:p w14:paraId="0CC42955" w14:textId="7A1D12C0"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L'importance d'encourager la débrouillardise par la recherche de solutions créatives </w:t>
      </w:r>
      <w:r w:rsidR="00455575">
        <w:rPr>
          <w:rFonts w:asciiTheme="majorHAnsi" w:hAnsiTheme="majorHAnsi" w:cs="Arial"/>
          <w:sz w:val="22"/>
          <w:szCs w:val="22"/>
        </w:rPr>
        <w:t>;</w:t>
      </w:r>
    </w:p>
    <w:p w14:paraId="5C726730" w14:textId="17EC71D4"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Le développement des habiletés sociales et affectives </w:t>
      </w:r>
      <w:r w:rsidR="00455575">
        <w:rPr>
          <w:rFonts w:asciiTheme="majorHAnsi" w:hAnsiTheme="majorHAnsi" w:cs="Arial"/>
          <w:sz w:val="22"/>
          <w:szCs w:val="22"/>
        </w:rPr>
        <w:t>;</w:t>
      </w:r>
    </w:p>
    <w:p w14:paraId="2BED76F4" w14:textId="6C0840C9"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La capacité de faire ses propres choix, de s'affirmer </w:t>
      </w:r>
      <w:r w:rsidR="00455575">
        <w:rPr>
          <w:rFonts w:asciiTheme="majorHAnsi" w:hAnsiTheme="majorHAnsi" w:cs="Arial"/>
          <w:sz w:val="22"/>
          <w:szCs w:val="22"/>
        </w:rPr>
        <w:t>;</w:t>
      </w:r>
    </w:p>
    <w:p w14:paraId="4FF9324D" w14:textId="69759043" w:rsidR="00253FD3" w:rsidRDefault="00253FD3" w:rsidP="00455575">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Un mi</w:t>
      </w:r>
      <w:r w:rsidR="00721EC8" w:rsidRPr="00721EC8">
        <w:rPr>
          <w:rFonts w:asciiTheme="majorHAnsi" w:hAnsiTheme="majorHAnsi" w:cs="Arial"/>
          <w:sz w:val="22"/>
          <w:szCs w:val="22"/>
        </w:rPr>
        <w:t xml:space="preserve">lieu de garde et de travail où </w:t>
      </w:r>
      <w:r w:rsidRPr="00721EC8">
        <w:rPr>
          <w:rFonts w:asciiTheme="majorHAnsi" w:hAnsiTheme="majorHAnsi" w:cs="Arial"/>
          <w:sz w:val="22"/>
          <w:szCs w:val="22"/>
        </w:rPr>
        <w:t>il fait bon vivre et grandir</w:t>
      </w:r>
      <w:r w:rsidR="00455575">
        <w:rPr>
          <w:rFonts w:asciiTheme="majorHAnsi" w:hAnsiTheme="majorHAnsi" w:cs="Arial"/>
          <w:sz w:val="22"/>
          <w:szCs w:val="22"/>
        </w:rPr>
        <w:t>.</w:t>
      </w:r>
    </w:p>
    <w:p w14:paraId="553470F4" w14:textId="77777777" w:rsidR="00455575" w:rsidRPr="00192B29" w:rsidRDefault="00455575" w:rsidP="00192B29">
      <w:pPr>
        <w:rPr>
          <w:rFonts w:asciiTheme="majorHAnsi" w:hAnsiTheme="majorHAnsi" w:cs="Arial"/>
          <w:sz w:val="22"/>
          <w:szCs w:val="22"/>
        </w:rPr>
      </w:pPr>
    </w:p>
    <w:p w14:paraId="260B8EA3" w14:textId="77777777" w:rsidR="00253FD3" w:rsidRPr="00721EC8" w:rsidRDefault="00253FD3" w:rsidP="00AB627B">
      <w:pPr>
        <w:pStyle w:val="Texte"/>
        <w:numPr>
          <w:ilvl w:val="0"/>
          <w:numId w:val="34"/>
        </w:numPr>
        <w:spacing w:after="120" w:line="240" w:lineRule="auto"/>
        <w:ind w:left="714" w:hanging="357"/>
        <w:rPr>
          <w:rFonts w:asciiTheme="majorHAnsi" w:hAnsiTheme="majorHAnsi"/>
        </w:rPr>
      </w:pPr>
      <w:r w:rsidRPr="00721EC8">
        <w:rPr>
          <w:rFonts w:asciiTheme="majorHAnsi" w:hAnsiTheme="majorHAnsi"/>
          <w:b/>
        </w:rPr>
        <w:t>Plaisir</w:t>
      </w:r>
    </w:p>
    <w:p w14:paraId="246BD4D0" w14:textId="5A500870"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Les sourires, les fous rires, les moments doux qui peuplent le quotidien et entraînent une saine complicité entre adultes et enfants </w:t>
      </w:r>
      <w:r w:rsidR="00455575">
        <w:rPr>
          <w:rFonts w:asciiTheme="majorHAnsi" w:hAnsiTheme="majorHAnsi" w:cs="Arial"/>
          <w:sz w:val="22"/>
          <w:szCs w:val="22"/>
        </w:rPr>
        <w:t>;</w:t>
      </w:r>
    </w:p>
    <w:p w14:paraId="57D001FC" w14:textId="79454FE6" w:rsidR="00253FD3" w:rsidRPr="00721EC8" w:rsidRDefault="00253FD3" w:rsidP="00192B29">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 xml:space="preserve">Le dynamisme, la joie de vivre, la créativité et la recherche d'expériences stimulantes </w:t>
      </w:r>
      <w:r w:rsidR="00455575">
        <w:rPr>
          <w:rFonts w:asciiTheme="majorHAnsi" w:hAnsiTheme="majorHAnsi" w:cs="Arial"/>
          <w:sz w:val="22"/>
          <w:szCs w:val="22"/>
        </w:rPr>
        <w:t>;</w:t>
      </w:r>
    </w:p>
    <w:p w14:paraId="61E8F2E4" w14:textId="06C6F0E1" w:rsidR="00253FD3" w:rsidRDefault="00253FD3" w:rsidP="00455575">
      <w:pPr>
        <w:pStyle w:val="Paragraphedeliste"/>
        <w:numPr>
          <w:ilvl w:val="1"/>
          <w:numId w:val="44"/>
        </w:numPr>
        <w:rPr>
          <w:rFonts w:asciiTheme="majorHAnsi" w:hAnsiTheme="majorHAnsi" w:cs="Arial"/>
          <w:sz w:val="22"/>
          <w:szCs w:val="22"/>
        </w:rPr>
      </w:pPr>
      <w:r w:rsidRPr="00721EC8">
        <w:rPr>
          <w:rFonts w:asciiTheme="majorHAnsi" w:hAnsiTheme="majorHAnsi" w:cs="Arial"/>
          <w:sz w:val="22"/>
          <w:szCs w:val="22"/>
        </w:rPr>
        <w:t>Prendre le temps : u</w:t>
      </w:r>
      <w:r w:rsidR="00721EC8" w:rsidRPr="00721EC8">
        <w:rPr>
          <w:rFonts w:asciiTheme="majorHAnsi" w:hAnsiTheme="majorHAnsi" w:cs="Arial"/>
          <w:sz w:val="22"/>
          <w:szCs w:val="22"/>
        </w:rPr>
        <w:t xml:space="preserve">n rythme de vie doux, adapté </w:t>
      </w:r>
      <w:r w:rsidRPr="00721EC8">
        <w:rPr>
          <w:rFonts w:asciiTheme="majorHAnsi" w:hAnsiTheme="majorHAnsi" w:cs="Arial"/>
          <w:sz w:val="22"/>
          <w:szCs w:val="22"/>
        </w:rPr>
        <w:t>au</w:t>
      </w:r>
      <w:r w:rsidR="00721EC8" w:rsidRPr="00721EC8">
        <w:rPr>
          <w:rFonts w:asciiTheme="majorHAnsi" w:hAnsiTheme="majorHAnsi" w:cs="Arial"/>
          <w:sz w:val="22"/>
          <w:szCs w:val="22"/>
        </w:rPr>
        <w:t xml:space="preserve">x enfants, un milieu de vie où </w:t>
      </w:r>
      <w:r w:rsidRPr="00721EC8">
        <w:rPr>
          <w:rFonts w:asciiTheme="majorHAnsi" w:hAnsiTheme="majorHAnsi" w:cs="Arial"/>
          <w:sz w:val="22"/>
          <w:szCs w:val="22"/>
        </w:rPr>
        <w:t>les adultes prennent le temps d’écouter, de jouer et de</w:t>
      </w:r>
      <w:r w:rsidR="00455575">
        <w:rPr>
          <w:rFonts w:asciiTheme="majorHAnsi" w:hAnsiTheme="majorHAnsi" w:cs="Arial"/>
          <w:sz w:val="22"/>
          <w:szCs w:val="22"/>
        </w:rPr>
        <w:t xml:space="preserve"> </w:t>
      </w:r>
      <w:r w:rsidRPr="00721EC8">
        <w:rPr>
          <w:rFonts w:asciiTheme="majorHAnsi" w:hAnsiTheme="majorHAnsi" w:cs="Arial"/>
          <w:sz w:val="22"/>
          <w:szCs w:val="22"/>
        </w:rPr>
        <w:t>réfléchir</w:t>
      </w:r>
      <w:r w:rsidR="00455575">
        <w:rPr>
          <w:rFonts w:asciiTheme="majorHAnsi" w:hAnsiTheme="majorHAnsi" w:cs="Arial"/>
          <w:sz w:val="22"/>
          <w:szCs w:val="22"/>
        </w:rPr>
        <w:t>.</w:t>
      </w:r>
    </w:p>
    <w:p w14:paraId="6627242D" w14:textId="77777777" w:rsidR="00455575" w:rsidRPr="00192B29" w:rsidRDefault="00455575" w:rsidP="00192B29">
      <w:pPr>
        <w:rPr>
          <w:rFonts w:asciiTheme="majorHAnsi" w:hAnsiTheme="majorHAnsi" w:cs="Arial"/>
          <w:sz w:val="22"/>
          <w:szCs w:val="22"/>
        </w:rPr>
      </w:pPr>
    </w:p>
    <w:p w14:paraId="40BB0692" w14:textId="77777777" w:rsidR="00253FD3" w:rsidRPr="00721EC8" w:rsidRDefault="00253FD3" w:rsidP="00AB627B">
      <w:pPr>
        <w:pStyle w:val="Texte"/>
        <w:numPr>
          <w:ilvl w:val="0"/>
          <w:numId w:val="34"/>
        </w:numPr>
        <w:spacing w:after="120" w:line="240" w:lineRule="auto"/>
        <w:ind w:left="714" w:hanging="357"/>
        <w:rPr>
          <w:rFonts w:asciiTheme="majorHAnsi" w:hAnsiTheme="majorHAnsi"/>
          <w:b/>
        </w:rPr>
      </w:pPr>
      <w:r w:rsidRPr="00721EC8">
        <w:rPr>
          <w:rFonts w:asciiTheme="majorHAnsi" w:hAnsiTheme="majorHAnsi"/>
          <w:b/>
        </w:rPr>
        <w:t>Responsabilité</w:t>
      </w:r>
    </w:p>
    <w:p w14:paraId="61F7DE89" w14:textId="3A93AE3C"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Se s</w:t>
      </w:r>
      <w:r w:rsidR="00721EC8" w:rsidRPr="00192B29">
        <w:rPr>
          <w:rFonts w:asciiTheme="majorHAnsi" w:hAnsiTheme="majorHAnsi" w:cs="Arial"/>
          <w:sz w:val="22"/>
          <w:szCs w:val="22"/>
        </w:rPr>
        <w:t xml:space="preserve">entir personnellement concerné </w:t>
      </w:r>
      <w:r w:rsidRPr="00192B29">
        <w:rPr>
          <w:rFonts w:asciiTheme="majorHAnsi" w:hAnsiTheme="majorHAnsi" w:cs="Arial"/>
          <w:sz w:val="22"/>
          <w:szCs w:val="22"/>
        </w:rPr>
        <w:t>par la bonne réalisation des tâches, des mandats ou des projets qui nous sont confiés</w:t>
      </w:r>
      <w:r w:rsidR="00455575">
        <w:rPr>
          <w:rFonts w:asciiTheme="majorHAnsi" w:hAnsiTheme="majorHAnsi" w:cs="Arial"/>
          <w:sz w:val="22"/>
          <w:szCs w:val="22"/>
        </w:rPr>
        <w:t xml:space="preserve"> ;</w:t>
      </w:r>
    </w:p>
    <w:p w14:paraId="7D212341" w14:textId="676B4358"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 xml:space="preserve">Respecter et promouvoir les droits des enfants et leur potentiel </w:t>
      </w:r>
      <w:r w:rsidR="00455575">
        <w:rPr>
          <w:rFonts w:asciiTheme="majorHAnsi" w:hAnsiTheme="majorHAnsi" w:cs="Arial"/>
          <w:sz w:val="22"/>
          <w:szCs w:val="22"/>
        </w:rPr>
        <w:t>;</w:t>
      </w:r>
    </w:p>
    <w:p w14:paraId="7B526D9F" w14:textId="75751644"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Aménager un environnement sain et sécuritaire</w:t>
      </w:r>
      <w:r w:rsidR="00455575">
        <w:rPr>
          <w:rFonts w:asciiTheme="majorHAnsi" w:hAnsiTheme="majorHAnsi" w:cs="Arial"/>
          <w:sz w:val="22"/>
          <w:szCs w:val="22"/>
        </w:rPr>
        <w:t xml:space="preserve"> ;</w:t>
      </w:r>
    </w:p>
    <w:p w14:paraId="24445417" w14:textId="168B75F7"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Préserver la confidentialité des informations reçues concernant l’enfant et sa famille</w:t>
      </w:r>
      <w:r w:rsidR="00455575">
        <w:rPr>
          <w:rFonts w:asciiTheme="majorHAnsi" w:hAnsiTheme="majorHAnsi" w:cs="Arial"/>
          <w:sz w:val="22"/>
          <w:szCs w:val="22"/>
        </w:rPr>
        <w:t xml:space="preserve"> ;</w:t>
      </w:r>
    </w:p>
    <w:p w14:paraId="6C5ABC69" w14:textId="300CC133"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S’impliquer dans l’amélioration de la qualité du milieu</w:t>
      </w:r>
      <w:r w:rsidR="00455575">
        <w:rPr>
          <w:rFonts w:asciiTheme="majorHAnsi" w:hAnsiTheme="majorHAnsi" w:cs="Arial"/>
          <w:sz w:val="22"/>
          <w:szCs w:val="22"/>
        </w:rPr>
        <w:t xml:space="preserve"> ;</w:t>
      </w:r>
    </w:p>
    <w:p w14:paraId="6FFB01FA" w14:textId="77777777" w:rsidR="00253FD3" w:rsidRDefault="00253FD3" w:rsidP="00455575">
      <w:pPr>
        <w:pStyle w:val="Paragraphedeliste"/>
        <w:numPr>
          <w:ilvl w:val="1"/>
          <w:numId w:val="44"/>
        </w:numPr>
        <w:rPr>
          <w:rFonts w:asciiTheme="majorHAnsi" w:hAnsiTheme="majorHAnsi" w:cs="Arial"/>
          <w:sz w:val="22"/>
          <w:szCs w:val="22"/>
        </w:rPr>
      </w:pPr>
      <w:r w:rsidRPr="00192B29">
        <w:rPr>
          <w:rFonts w:asciiTheme="majorHAnsi" w:hAnsiTheme="majorHAnsi" w:cs="Arial"/>
          <w:sz w:val="22"/>
          <w:szCs w:val="22"/>
        </w:rPr>
        <w:t>Évaluer la portée de ses paroles et ses actions et être prêt d’en assumer les conséquences.</w:t>
      </w:r>
    </w:p>
    <w:p w14:paraId="2730EB0D" w14:textId="77777777" w:rsidR="00455575" w:rsidRPr="00192B29" w:rsidRDefault="00455575" w:rsidP="00192B29">
      <w:pPr>
        <w:rPr>
          <w:rFonts w:asciiTheme="majorHAnsi" w:hAnsiTheme="majorHAnsi"/>
        </w:rPr>
      </w:pPr>
    </w:p>
    <w:p w14:paraId="0B87BB26" w14:textId="0FF3819B" w:rsidR="00253FD3" w:rsidRPr="00721EC8" w:rsidRDefault="00253FD3" w:rsidP="00192B29">
      <w:pPr>
        <w:pStyle w:val="Texte"/>
        <w:numPr>
          <w:ilvl w:val="0"/>
          <w:numId w:val="34"/>
        </w:numPr>
        <w:spacing w:after="120" w:line="240" w:lineRule="auto"/>
        <w:ind w:left="714" w:hanging="357"/>
        <w:rPr>
          <w:rFonts w:asciiTheme="majorHAnsi" w:hAnsiTheme="majorHAnsi"/>
          <w:b/>
        </w:rPr>
      </w:pPr>
      <w:r w:rsidRPr="00721EC8">
        <w:rPr>
          <w:rFonts w:asciiTheme="majorHAnsi" w:hAnsiTheme="majorHAnsi"/>
          <w:b/>
        </w:rPr>
        <w:t>Innovation</w:t>
      </w:r>
    </w:p>
    <w:p w14:paraId="712366DC" w14:textId="4B904B42" w:rsidR="00253FD3" w:rsidRPr="002C16B8"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Offrir des ententes de service répondant aux besoins des familles</w:t>
      </w:r>
      <w:r w:rsidR="00455575">
        <w:rPr>
          <w:rFonts w:asciiTheme="majorHAnsi" w:hAnsiTheme="majorHAnsi" w:cs="Arial"/>
          <w:sz w:val="22"/>
          <w:szCs w:val="22"/>
        </w:rPr>
        <w:t xml:space="preserve"> ;</w:t>
      </w:r>
    </w:p>
    <w:p w14:paraId="762DFFC1" w14:textId="5AE9AC86" w:rsidR="00253FD3" w:rsidRPr="002C16B8"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S’impliquer dans la recherche menée dans le domaine de la petite enfance</w:t>
      </w:r>
      <w:r w:rsidR="00455575">
        <w:rPr>
          <w:rFonts w:asciiTheme="majorHAnsi" w:hAnsiTheme="majorHAnsi" w:cs="Arial"/>
          <w:sz w:val="22"/>
          <w:szCs w:val="22"/>
        </w:rPr>
        <w:t xml:space="preserve"> ;</w:t>
      </w:r>
    </w:p>
    <w:p w14:paraId="5DB97670" w14:textId="6DE82329" w:rsidR="00253FD3" w:rsidRPr="002C16B8"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Avoir une culture de formation continue chez les membres du personnel</w:t>
      </w:r>
      <w:r w:rsidR="00455575">
        <w:rPr>
          <w:rFonts w:asciiTheme="majorHAnsi" w:hAnsiTheme="majorHAnsi" w:cs="Arial"/>
          <w:sz w:val="22"/>
          <w:szCs w:val="22"/>
        </w:rPr>
        <w:t xml:space="preserve"> ;</w:t>
      </w:r>
    </w:p>
    <w:p w14:paraId="2F01931C" w14:textId="7999E179"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 xml:space="preserve">S’engager auprès des instances décisionnelles qui concernent la petite enfance </w:t>
      </w:r>
      <w:r w:rsidR="00455575">
        <w:rPr>
          <w:rFonts w:asciiTheme="majorHAnsi" w:hAnsiTheme="majorHAnsi" w:cs="Arial"/>
          <w:sz w:val="22"/>
          <w:szCs w:val="22"/>
        </w:rPr>
        <w:t>;</w:t>
      </w:r>
    </w:p>
    <w:p w14:paraId="6A756CA4" w14:textId="11CACFE2" w:rsidR="00253FD3" w:rsidRPr="00192B29" w:rsidRDefault="00253FD3" w:rsidP="00192B29">
      <w:pPr>
        <w:pStyle w:val="Paragraphedeliste"/>
        <w:numPr>
          <w:ilvl w:val="1"/>
          <w:numId w:val="44"/>
        </w:numPr>
        <w:rPr>
          <w:rFonts w:asciiTheme="majorHAnsi" w:hAnsiTheme="majorHAnsi"/>
        </w:rPr>
      </w:pPr>
      <w:r w:rsidRPr="00192B29">
        <w:rPr>
          <w:rFonts w:asciiTheme="majorHAnsi" w:hAnsiTheme="majorHAnsi" w:cs="Arial"/>
          <w:sz w:val="22"/>
          <w:szCs w:val="22"/>
        </w:rPr>
        <w:t xml:space="preserve">Élaborer de nouvelles réponses à de nouveaux besoins </w:t>
      </w:r>
      <w:r w:rsidR="00455575">
        <w:rPr>
          <w:rFonts w:asciiTheme="majorHAnsi" w:hAnsiTheme="majorHAnsi" w:cs="Arial"/>
          <w:sz w:val="22"/>
          <w:szCs w:val="22"/>
        </w:rPr>
        <w:t>;</w:t>
      </w:r>
    </w:p>
    <w:p w14:paraId="35D5B6C1" w14:textId="64B3E7D2" w:rsidR="00A43CA4" w:rsidRDefault="00253FD3" w:rsidP="00455575">
      <w:pPr>
        <w:pStyle w:val="Paragraphedeliste"/>
        <w:numPr>
          <w:ilvl w:val="1"/>
          <w:numId w:val="44"/>
        </w:numPr>
        <w:rPr>
          <w:rFonts w:asciiTheme="majorHAnsi" w:hAnsiTheme="majorHAnsi" w:cs="Arial"/>
          <w:sz w:val="22"/>
          <w:szCs w:val="22"/>
        </w:rPr>
      </w:pPr>
      <w:r w:rsidRPr="00192B29">
        <w:rPr>
          <w:rFonts w:asciiTheme="majorHAnsi" w:hAnsiTheme="majorHAnsi" w:cs="Arial"/>
          <w:sz w:val="22"/>
          <w:szCs w:val="22"/>
        </w:rPr>
        <w:t>Faire rayonner l’unicité de notre approche</w:t>
      </w:r>
      <w:r w:rsidR="00455575">
        <w:rPr>
          <w:rFonts w:asciiTheme="majorHAnsi" w:hAnsiTheme="majorHAnsi" w:cs="Arial"/>
          <w:sz w:val="22"/>
          <w:szCs w:val="22"/>
        </w:rPr>
        <w:t>.</w:t>
      </w:r>
    </w:p>
    <w:p w14:paraId="594AB9C4" w14:textId="77777777" w:rsidR="00455575" w:rsidRPr="00192B29" w:rsidRDefault="00455575" w:rsidP="00192B29">
      <w:pPr>
        <w:rPr>
          <w:rFonts w:asciiTheme="majorHAnsi" w:hAnsiTheme="majorHAnsi"/>
        </w:rPr>
      </w:pPr>
    </w:p>
    <w:p w14:paraId="62D0E885" w14:textId="77777777" w:rsidR="00944041" w:rsidRPr="00944041" w:rsidRDefault="00A43CA4" w:rsidP="009E05E1">
      <w:pPr>
        <w:pStyle w:val="Titre1"/>
        <w:numPr>
          <w:ilvl w:val="0"/>
          <w:numId w:val="0"/>
        </w:numPr>
        <w:ind w:left="720" w:hanging="360"/>
      </w:pPr>
      <w:bookmarkStart w:id="10" w:name="_Toc197540034"/>
      <w:bookmarkStart w:id="11" w:name="_Toc359228956"/>
      <w:r>
        <w:t xml:space="preserve">10. </w:t>
      </w:r>
      <w:r w:rsidR="00944041">
        <w:t>Administration</w:t>
      </w:r>
      <w:bookmarkEnd w:id="10"/>
    </w:p>
    <w:p w14:paraId="0375316D" w14:textId="77777777" w:rsidR="00CC7334" w:rsidRPr="00852430" w:rsidRDefault="006863B8" w:rsidP="00852430">
      <w:pPr>
        <w:pStyle w:val="Titre2"/>
        <w:numPr>
          <w:ilvl w:val="0"/>
          <w:numId w:val="0"/>
        </w:numPr>
        <w:rPr>
          <w:u w:val="single"/>
        </w:rPr>
      </w:pPr>
      <w:bookmarkStart w:id="12" w:name="_Toc197540035"/>
      <w:bookmarkEnd w:id="11"/>
      <w:r w:rsidRPr="00A61FDE">
        <w:rPr>
          <w:u w:val="single"/>
        </w:rPr>
        <w:t>10</w:t>
      </w:r>
      <w:r w:rsidR="0050279F" w:rsidRPr="00A61FDE">
        <w:rPr>
          <w:u w:val="single"/>
        </w:rPr>
        <w:t>.</w:t>
      </w:r>
      <w:r w:rsidRPr="00A61FDE">
        <w:rPr>
          <w:u w:val="single"/>
        </w:rPr>
        <w:t xml:space="preserve">1 </w:t>
      </w:r>
      <w:r w:rsidR="00FB284F" w:rsidRPr="00A61FDE">
        <w:rPr>
          <w:u w:val="single"/>
        </w:rPr>
        <w:t>Procédures d’attribution des places disponibles</w:t>
      </w:r>
      <w:bookmarkEnd w:id="12"/>
    </w:p>
    <w:p w14:paraId="41F5E6C8" w14:textId="20D4E132" w:rsidR="00CC7334" w:rsidRPr="00CC7334" w:rsidRDefault="00CC7334" w:rsidP="009E05E1">
      <w:r w:rsidRPr="00CC7334">
        <w:t xml:space="preserve">Lorsqu’une place devient vacante, le CPE comble </w:t>
      </w:r>
      <w:r w:rsidR="007B19CA">
        <w:t xml:space="preserve">celle-ci </w:t>
      </w:r>
      <w:r w:rsidRPr="00CC7334">
        <w:t xml:space="preserve">selon les modalités </w:t>
      </w:r>
      <w:r w:rsidR="007B19CA">
        <w:t xml:space="preserve">établies </w:t>
      </w:r>
      <w:r w:rsidRPr="00CC7334">
        <w:t>dans</w:t>
      </w:r>
      <w:r w:rsidR="008A1ABB">
        <w:t xml:space="preserve"> </w:t>
      </w:r>
      <w:r w:rsidR="00F63259">
        <w:t xml:space="preserve">la </w:t>
      </w:r>
      <w:r w:rsidR="00916D28">
        <w:t>P</w:t>
      </w:r>
      <w:r w:rsidR="00F63259">
        <w:t>olitique d’admission</w:t>
      </w:r>
      <w:r w:rsidR="00455575">
        <w:t xml:space="preserve"> (voir 10.3)</w:t>
      </w:r>
      <w:r w:rsidR="00F63259">
        <w:t>,</w:t>
      </w:r>
      <w:r w:rsidR="008A1ABB">
        <w:t xml:space="preserve"> </w:t>
      </w:r>
      <w:r w:rsidR="00F63259">
        <w:t xml:space="preserve">et le </w:t>
      </w:r>
      <w:r w:rsidRPr="00CC7334">
        <w:t>groupe</w:t>
      </w:r>
      <w:r w:rsidR="00F63259">
        <w:t xml:space="preserve"> d’âge</w:t>
      </w:r>
      <w:r w:rsidRPr="00CC7334">
        <w:t xml:space="preserve"> visé. En tout temps</w:t>
      </w:r>
      <w:r w:rsidR="007B19CA">
        <w:t xml:space="preserve">, le CPE </w:t>
      </w:r>
      <w:r w:rsidRPr="00CC7334">
        <w:t>s’</w:t>
      </w:r>
      <w:r w:rsidR="007B19CA">
        <w:t xml:space="preserve">assure que le parent inscrit sur </w:t>
      </w:r>
      <w:r w:rsidRPr="00CC7334">
        <w:t xml:space="preserve">la liste de </w:t>
      </w:r>
      <w:r w:rsidR="00A43CA4">
        <w:t>L</w:t>
      </w:r>
      <w:r w:rsidR="00A43CA4" w:rsidRPr="00B22411">
        <w:rPr>
          <w:i/>
        </w:rPr>
        <w:t>a Place 0-5</w:t>
      </w:r>
      <w:r w:rsidR="00A43CA4">
        <w:t xml:space="preserve"> </w:t>
      </w:r>
      <w:r w:rsidR="007B19CA">
        <w:t xml:space="preserve">est </w:t>
      </w:r>
      <w:r w:rsidRPr="00CC7334">
        <w:t xml:space="preserve">admissible </w:t>
      </w:r>
      <w:r w:rsidR="00916D28">
        <w:t>en fonction de la Politique d’admission (voir 10.3).</w:t>
      </w:r>
    </w:p>
    <w:p w14:paraId="11A36BBD" w14:textId="77777777" w:rsidR="00B733D5" w:rsidRPr="00852430" w:rsidRDefault="00085C78" w:rsidP="00852430">
      <w:pPr>
        <w:pStyle w:val="Titre2"/>
        <w:numPr>
          <w:ilvl w:val="0"/>
          <w:numId w:val="0"/>
        </w:numPr>
        <w:rPr>
          <w:u w:val="single"/>
        </w:rPr>
      </w:pPr>
      <w:bookmarkStart w:id="13" w:name="_Toc197540036"/>
      <w:r w:rsidRPr="00085C78">
        <w:rPr>
          <w:u w:val="single"/>
        </w:rPr>
        <w:lastRenderedPageBreak/>
        <w:t>10.2</w:t>
      </w:r>
      <w:r w:rsidR="00B733D5" w:rsidRPr="00085C78">
        <w:rPr>
          <w:u w:val="single"/>
        </w:rPr>
        <w:t xml:space="preserve"> Liste d’attente</w:t>
      </w:r>
      <w:bookmarkEnd w:id="13"/>
    </w:p>
    <w:p w14:paraId="4568E669" w14:textId="2AA3D616" w:rsidR="00B733D5" w:rsidRPr="00C70C69" w:rsidRDefault="00B733D5" w:rsidP="009E05E1">
      <w:r w:rsidRPr="00C70C69">
        <w:t xml:space="preserve">Les parents </w:t>
      </w:r>
      <w:r w:rsidR="00916D28">
        <w:t>doivent</w:t>
      </w:r>
      <w:r w:rsidR="00916D28" w:rsidRPr="00C70C69">
        <w:t xml:space="preserve"> </w:t>
      </w:r>
      <w:r w:rsidRPr="00C70C69">
        <w:t xml:space="preserve">s’inscrire sur la liste d’attente à l’adresse suivante : </w:t>
      </w:r>
      <w:hyperlink r:id="rId19" w:history="1">
        <w:r w:rsidRPr="00296FDA">
          <w:rPr>
            <w:rStyle w:val="Lienhypertexte"/>
          </w:rPr>
          <w:t>www.laplace0-5.com</w:t>
        </w:r>
      </w:hyperlink>
      <w:r w:rsidRPr="00C70C69">
        <w:t xml:space="preserve">. Les enfants en attente sont classés sur la liste par groupes d’âge correspondant à ceux du CPE et à l’intérieur de ce groupe, par ancienneté d’inscription. </w:t>
      </w:r>
    </w:p>
    <w:p w14:paraId="645C1F30" w14:textId="77777777" w:rsidR="00B733D5" w:rsidRPr="00C70C69" w:rsidRDefault="00B733D5" w:rsidP="009E05E1"/>
    <w:p w14:paraId="3D25547F" w14:textId="77777777" w:rsidR="00B733D5" w:rsidRPr="00C70C69" w:rsidRDefault="00B733D5" w:rsidP="009E05E1">
      <w:r w:rsidRPr="00C70C69">
        <w:t>Le choix de l’enfant s’effectue selon les règles suivantes :</w:t>
      </w:r>
    </w:p>
    <w:p w14:paraId="5C2760BB" w14:textId="5904D06A" w:rsidR="00B733D5" w:rsidRPr="00C70C69" w:rsidRDefault="00B733D5" w:rsidP="00AB627B">
      <w:pPr>
        <w:numPr>
          <w:ilvl w:val="0"/>
          <w:numId w:val="13"/>
        </w:numPr>
      </w:pPr>
      <w:r w:rsidRPr="00C70C69">
        <w:t>L’enfant doit appartenir au groupe d’âge dans</w:t>
      </w:r>
      <w:r w:rsidR="00FD2E2F">
        <w:t xml:space="preserve"> lequel une place s’est libérée</w:t>
      </w:r>
      <w:r w:rsidR="00916D28">
        <w:t xml:space="preserve"> </w:t>
      </w:r>
      <w:r w:rsidR="00FD2E2F">
        <w:t>;</w:t>
      </w:r>
    </w:p>
    <w:p w14:paraId="6DB6C28B" w14:textId="0B25E89A" w:rsidR="00B733D5" w:rsidRPr="00C70C69" w:rsidRDefault="00B733D5" w:rsidP="00AB627B">
      <w:pPr>
        <w:numPr>
          <w:ilvl w:val="0"/>
          <w:numId w:val="13"/>
        </w:numPr>
      </w:pPr>
      <w:r w:rsidRPr="00C70C69">
        <w:t>Si plusieurs enfants sont admissibles, on détermine celui qui sera admis</w:t>
      </w:r>
      <w:r>
        <w:t xml:space="preserve"> selon la politique d’admission</w:t>
      </w:r>
      <w:r w:rsidR="00916D28" w:rsidRPr="00C70C69">
        <w:t> </w:t>
      </w:r>
      <w:r>
        <w:t>;</w:t>
      </w:r>
    </w:p>
    <w:p w14:paraId="17523BD2" w14:textId="5EF67044" w:rsidR="00B733D5" w:rsidRDefault="00B733D5" w:rsidP="00AB627B">
      <w:pPr>
        <w:numPr>
          <w:ilvl w:val="0"/>
          <w:numId w:val="13"/>
        </w:numPr>
      </w:pPr>
      <w:r w:rsidRPr="00C70C69">
        <w:t>La direction procède aux adm</w:t>
      </w:r>
      <w:r w:rsidR="00190C3E">
        <w:t xml:space="preserve">issions par voie téléphonique </w:t>
      </w:r>
      <w:r w:rsidR="004C41D6">
        <w:t>et</w:t>
      </w:r>
      <w:r w:rsidR="004C41D6" w:rsidRPr="00C70C69">
        <w:t xml:space="preserve"> </w:t>
      </w:r>
      <w:r w:rsidRPr="00C70C69">
        <w:t xml:space="preserve">par courriel. Les parents </w:t>
      </w:r>
      <w:r>
        <w:t>disposeront de vingt-quatre heures (24) pour prendre</w:t>
      </w:r>
      <w:r w:rsidRPr="00C70C69">
        <w:t xml:space="preserve"> rendez-vous avec la direction </w:t>
      </w:r>
      <w:r>
        <w:t xml:space="preserve">et </w:t>
      </w:r>
      <w:r w:rsidRPr="00C70C69">
        <w:t>visite</w:t>
      </w:r>
      <w:r>
        <w:t>r le</w:t>
      </w:r>
      <w:r w:rsidRPr="00C70C69">
        <w:t xml:space="preserve"> CPE</w:t>
      </w:r>
      <w:r w:rsidR="00916D28">
        <w:t xml:space="preserve"> </w:t>
      </w:r>
      <w:r>
        <w:t>;</w:t>
      </w:r>
    </w:p>
    <w:p w14:paraId="48CD9B5D" w14:textId="4BC81635" w:rsidR="00B733D5" w:rsidRDefault="7E061456" w:rsidP="00AB627B">
      <w:pPr>
        <w:numPr>
          <w:ilvl w:val="0"/>
          <w:numId w:val="13"/>
        </w:numPr>
      </w:pPr>
      <w:r>
        <w:t>Une</w:t>
      </w:r>
      <w:r w:rsidR="636BDC4C">
        <w:t xml:space="preserve"> réponse </w:t>
      </w:r>
      <w:r>
        <w:t xml:space="preserve">positive ou négative </w:t>
      </w:r>
      <w:r w:rsidR="636BDC4C">
        <w:t xml:space="preserve">du parent sera attendue </w:t>
      </w:r>
      <w:r w:rsidR="4AA51719">
        <w:t xml:space="preserve">au plus tard 48 </w:t>
      </w:r>
      <w:proofErr w:type="spellStart"/>
      <w:r w:rsidR="4AA51719">
        <w:t>heurs</w:t>
      </w:r>
      <w:proofErr w:type="spellEnd"/>
      <w:r w:rsidR="4AA51719">
        <w:t xml:space="preserve"> suivant</w:t>
      </w:r>
      <w:r w:rsidR="7FB9DCD7">
        <w:t xml:space="preserve"> sa visite (avant</w:t>
      </w:r>
      <w:r w:rsidR="00916D28">
        <w:t xml:space="preserve"> </w:t>
      </w:r>
      <w:r w:rsidR="7FB9DCD7">
        <w:t>18h00)</w:t>
      </w:r>
      <w:r w:rsidR="00916D28">
        <w:t xml:space="preserve"> </w:t>
      </w:r>
      <w:r w:rsidR="7FB9DCD7">
        <w:t>;</w:t>
      </w:r>
    </w:p>
    <w:p w14:paraId="12CE21D8" w14:textId="2D9EC4E8" w:rsidR="00B733D5" w:rsidRDefault="00B733D5" w:rsidP="00AB627B">
      <w:pPr>
        <w:numPr>
          <w:ilvl w:val="0"/>
          <w:numId w:val="13"/>
        </w:numPr>
      </w:pPr>
      <w:r w:rsidRPr="00C70C69">
        <w:t>Si la réponse du parent n’a pu être obtenue après ce délai, le processus s’enclenche po</w:t>
      </w:r>
      <w:r w:rsidR="00FD2E2F">
        <w:t>ur le second enfant prioritaire</w:t>
      </w:r>
      <w:r w:rsidR="00916D28">
        <w:t xml:space="preserve"> </w:t>
      </w:r>
      <w:r w:rsidR="00FD2E2F">
        <w:t>;</w:t>
      </w:r>
    </w:p>
    <w:p w14:paraId="08F513E5" w14:textId="77777777" w:rsidR="00B733D5" w:rsidRPr="00C70C69" w:rsidRDefault="00B733D5" w:rsidP="00AB627B">
      <w:pPr>
        <w:numPr>
          <w:ilvl w:val="0"/>
          <w:numId w:val="13"/>
        </w:numPr>
      </w:pPr>
      <w:r w:rsidRPr="00CC7334">
        <w:t>Le parent qu</w:t>
      </w:r>
      <w:r>
        <w:t xml:space="preserve">i dépasse le délai prévu conserve </w:t>
      </w:r>
      <w:r w:rsidRPr="00CC7334">
        <w:t xml:space="preserve">tout de même </w:t>
      </w:r>
      <w:r>
        <w:t xml:space="preserve">sa priorité sur la liste d’attente. </w:t>
      </w:r>
    </w:p>
    <w:p w14:paraId="3D08E30D" w14:textId="77777777" w:rsidR="00FD2E2F" w:rsidRPr="00852430" w:rsidRDefault="00085C78" w:rsidP="00852430">
      <w:pPr>
        <w:pStyle w:val="Titre2"/>
        <w:numPr>
          <w:ilvl w:val="0"/>
          <w:numId w:val="0"/>
        </w:numPr>
        <w:ind w:left="142"/>
        <w:rPr>
          <w:u w:val="single"/>
        </w:rPr>
      </w:pPr>
      <w:bookmarkStart w:id="14" w:name="_Toc355004626"/>
      <w:bookmarkStart w:id="15" w:name="_Toc197540037"/>
      <w:r w:rsidRPr="00085C78">
        <w:rPr>
          <w:u w:val="single"/>
        </w:rPr>
        <w:t>10.3</w:t>
      </w:r>
      <w:r w:rsidR="00B733D5" w:rsidRPr="00085C78">
        <w:rPr>
          <w:u w:val="single"/>
        </w:rPr>
        <w:t xml:space="preserve"> </w:t>
      </w:r>
      <w:r w:rsidR="00C669D1" w:rsidRPr="00085C78">
        <w:rPr>
          <w:u w:val="single"/>
        </w:rPr>
        <w:t>Politique d’admission</w:t>
      </w:r>
      <w:bookmarkEnd w:id="14"/>
      <w:bookmarkEnd w:id="15"/>
    </w:p>
    <w:p w14:paraId="18FB3FAB" w14:textId="607BB7BF" w:rsidR="00FD2E2F" w:rsidRPr="00FD2E2F" w:rsidRDefault="00FD2E2F" w:rsidP="009E05E1">
      <w:pPr>
        <w:rPr>
          <w:u w:val="single"/>
        </w:rPr>
      </w:pPr>
      <w:r w:rsidRPr="001F7D71">
        <w:t xml:space="preserve">En raison du nombre limité de places, </w:t>
      </w:r>
      <w:r w:rsidR="00916D28">
        <w:t>les parents doivent</w:t>
      </w:r>
      <w:r w:rsidRPr="001F7D71">
        <w:t xml:space="preserve"> s'</w:t>
      </w:r>
      <w:r>
        <w:t xml:space="preserve">inscrire sur la liste d'attente sur le site de la coopérative enfance-famille : </w:t>
      </w:r>
      <w:hyperlink r:id="rId20" w:history="1">
        <w:r w:rsidRPr="00200943">
          <w:rPr>
            <w:rStyle w:val="Lienhypertexte"/>
          </w:rPr>
          <w:t>www.laplace0-5.com</w:t>
        </w:r>
      </w:hyperlink>
      <w:r>
        <w:t xml:space="preserve"> </w:t>
      </w:r>
      <w:r w:rsidRPr="001F7D71">
        <w:t xml:space="preserve">le plus tôt possible. </w:t>
      </w:r>
      <w:r w:rsidRPr="00F57C6A">
        <w:rPr>
          <w:u w:val="single"/>
        </w:rPr>
        <w:t xml:space="preserve">L’administration de l’UQAM ne peut intervenir </w:t>
      </w:r>
      <w:r>
        <w:rPr>
          <w:u w:val="single"/>
        </w:rPr>
        <w:t>dans le processus d’admissions d</w:t>
      </w:r>
      <w:r w:rsidRPr="00F57C6A">
        <w:rPr>
          <w:u w:val="single"/>
        </w:rPr>
        <w:t>u CPE Tortue têtue.</w:t>
      </w:r>
    </w:p>
    <w:p w14:paraId="79C643B5" w14:textId="77777777" w:rsidR="00C669D1" w:rsidRDefault="00C669D1" w:rsidP="009E05E1"/>
    <w:p w14:paraId="4620669F" w14:textId="38342A1D" w:rsidR="00B513E6" w:rsidRPr="00916D28" w:rsidRDefault="00C669D1" w:rsidP="009E05E1">
      <w:r w:rsidRPr="00916D28">
        <w:t xml:space="preserve">Les places sont accordées </w:t>
      </w:r>
      <w:r w:rsidR="00B513E6" w:rsidRPr="00916D28">
        <w:t>aux classes énumérées ci-dessous suivant</w:t>
      </w:r>
      <w:r w:rsidR="00FD2E2F" w:rsidRPr="00916D28">
        <w:t xml:space="preserve"> l’ordre numérique décrit</w:t>
      </w:r>
      <w:r w:rsidR="00916D28" w:rsidRPr="00B64DC9">
        <w:t> :</w:t>
      </w:r>
    </w:p>
    <w:p w14:paraId="640DC2F1" w14:textId="2426BB12" w:rsidR="009F2974" w:rsidRPr="00916D28" w:rsidRDefault="00F21EC8" w:rsidP="009E05E1">
      <w:pPr>
        <w:pStyle w:val="Paragraphedeliste"/>
        <w:numPr>
          <w:ilvl w:val="0"/>
          <w:numId w:val="7"/>
        </w:numPr>
      </w:pPr>
      <w:r w:rsidRPr="00916D28">
        <w:t>Enfant d’un membre de l’équipe de travail du CPE Tortue têtue (A)</w:t>
      </w:r>
      <w:r w:rsidR="00916D28">
        <w:t xml:space="preserve"> </w:t>
      </w:r>
      <w:r w:rsidRPr="00916D28">
        <w:t>;</w:t>
      </w:r>
    </w:p>
    <w:p w14:paraId="35A8F071" w14:textId="1168A87B" w:rsidR="00B05067" w:rsidRPr="00916D28" w:rsidRDefault="00B05067" w:rsidP="00B05067">
      <w:pPr>
        <w:pStyle w:val="Paragraphedeliste"/>
        <w:numPr>
          <w:ilvl w:val="0"/>
          <w:numId w:val="7"/>
        </w:numPr>
      </w:pPr>
      <w:r w:rsidRPr="00916D28">
        <w:t>Enfant qui a un frère ou une sœur au CPE Tortue têtue</w:t>
      </w:r>
      <w:r w:rsidR="00916D28">
        <w:t xml:space="preserve"> </w:t>
      </w:r>
      <w:r w:rsidRPr="00916D28">
        <w:t>;</w:t>
      </w:r>
    </w:p>
    <w:p w14:paraId="7EFC87F1" w14:textId="39A96DBD" w:rsidR="00C669D1" w:rsidRPr="00916D28" w:rsidRDefault="2B2D8D7F" w:rsidP="009F2974">
      <w:pPr>
        <w:pStyle w:val="Paragraphedeliste"/>
        <w:numPr>
          <w:ilvl w:val="0"/>
          <w:numId w:val="7"/>
        </w:numPr>
      </w:pPr>
      <w:r w:rsidRPr="00916D28">
        <w:t>Enfant provenant d’une famille dont au moins un pare</w:t>
      </w:r>
      <w:r w:rsidR="25AFF7E5" w:rsidRPr="00916D28">
        <w:t>nt est étudiant à l’UQAM</w:t>
      </w:r>
      <w:r w:rsidR="39B58BCC" w:rsidRPr="00916D28">
        <w:t xml:space="preserve"> (B</w:t>
      </w:r>
      <w:r w:rsidR="2046A830" w:rsidRPr="00916D28">
        <w:t>)</w:t>
      </w:r>
      <w:r w:rsidR="00916D28">
        <w:t xml:space="preserve"> </w:t>
      </w:r>
      <w:r w:rsidR="25AFF7E5" w:rsidRPr="00916D28">
        <w:t>;</w:t>
      </w:r>
    </w:p>
    <w:p w14:paraId="1158CF94" w14:textId="77143805" w:rsidR="00B05067" w:rsidRPr="00916D28" w:rsidRDefault="00B05067" w:rsidP="00B05067">
      <w:pPr>
        <w:pStyle w:val="Paragraphedeliste"/>
        <w:numPr>
          <w:ilvl w:val="0"/>
          <w:numId w:val="7"/>
        </w:numPr>
      </w:pPr>
      <w:r w:rsidRPr="00916D28">
        <w:t xml:space="preserve">L’enfant ayant des besoins particuliers, </w:t>
      </w:r>
      <w:r w:rsidR="00916D28">
        <w:t>une</w:t>
      </w:r>
      <w:r w:rsidRPr="00916D28">
        <w:t xml:space="preserve"> place prioritaire (D)</w:t>
      </w:r>
      <w:r w:rsidR="00916D28">
        <w:t xml:space="preserve"> </w:t>
      </w:r>
      <w:r w:rsidRPr="00916D28">
        <w:t>; enfant protocole CIUSS</w:t>
      </w:r>
    </w:p>
    <w:p w14:paraId="38F81413" w14:textId="1A4EE4D3" w:rsidR="009F2974" w:rsidRPr="00916D28" w:rsidRDefault="2C85E42F" w:rsidP="009F2974">
      <w:pPr>
        <w:pStyle w:val="Paragraphedeliste"/>
        <w:numPr>
          <w:ilvl w:val="0"/>
          <w:numId w:val="7"/>
        </w:numPr>
      </w:pPr>
      <w:r w:rsidRPr="00916D28">
        <w:t xml:space="preserve">Enfant </w:t>
      </w:r>
      <w:r w:rsidR="00916D28">
        <w:t xml:space="preserve">d’une personne </w:t>
      </w:r>
      <w:r w:rsidRPr="00916D28">
        <w:t>employé</w:t>
      </w:r>
      <w:r w:rsidR="00916D28">
        <w:t>e</w:t>
      </w:r>
      <w:r w:rsidRPr="00916D28">
        <w:t xml:space="preserve"> de l'UQAM (employée, professeure et chargée de cours)</w:t>
      </w:r>
      <w:r w:rsidR="00916D28">
        <w:t xml:space="preserve"> </w:t>
      </w:r>
      <w:r w:rsidRPr="00916D28">
        <w:t>;</w:t>
      </w:r>
    </w:p>
    <w:p w14:paraId="717B71A4" w14:textId="5DB600A4" w:rsidR="00B05067" w:rsidRPr="00916D28" w:rsidRDefault="00B05067" w:rsidP="00B05067">
      <w:pPr>
        <w:pStyle w:val="Paragraphedeliste"/>
        <w:numPr>
          <w:ilvl w:val="0"/>
          <w:numId w:val="7"/>
        </w:numPr>
      </w:pPr>
      <w:r w:rsidRPr="00916D28">
        <w:t xml:space="preserve">L’enfant </w:t>
      </w:r>
      <w:r w:rsidR="00916D28">
        <w:t xml:space="preserve">qui </w:t>
      </w:r>
      <w:r w:rsidRPr="00916D28">
        <w:t>a été retiré temporairement du CPE Tortue têtue pour une période maximum d’un an durant un congé de maternité ou de paternité ou d’adoption</w:t>
      </w:r>
      <w:r w:rsidR="00916D28">
        <w:t xml:space="preserve"> ;</w:t>
      </w:r>
    </w:p>
    <w:p w14:paraId="0FDABF76" w14:textId="40A342FA" w:rsidR="009F7416" w:rsidRPr="00AB459E" w:rsidRDefault="051DBFC3" w:rsidP="00AB459E">
      <w:pPr>
        <w:pStyle w:val="Paragraphedeliste"/>
        <w:numPr>
          <w:ilvl w:val="0"/>
          <w:numId w:val="7"/>
        </w:numPr>
      </w:pPr>
      <w:r w:rsidRPr="00916D28">
        <w:t>Enfant provenant du territoire</w:t>
      </w:r>
      <w:r w:rsidR="2C85E42F" w:rsidRPr="00916D28">
        <w:t>.</w:t>
      </w:r>
    </w:p>
    <w:p w14:paraId="746E9CDE" w14:textId="77777777" w:rsidR="00B05067" w:rsidRPr="009B672B" w:rsidRDefault="00B05067" w:rsidP="00B05067">
      <w:pPr>
        <w:rPr>
          <w:u w:val="single"/>
        </w:rPr>
      </w:pPr>
    </w:p>
    <w:p w14:paraId="10EF2573" w14:textId="1C52F971" w:rsidR="00F21EC8" w:rsidRPr="00BB04F0" w:rsidRDefault="00FD2E2F" w:rsidP="009E05E1">
      <w:r w:rsidRPr="009B672B">
        <w:t xml:space="preserve">Si l’enfant a </w:t>
      </w:r>
      <w:r w:rsidR="00B05067" w:rsidRPr="009B672B">
        <w:t>2 ans et demi</w:t>
      </w:r>
      <w:r w:rsidR="006D168D" w:rsidRPr="009B672B">
        <w:t xml:space="preserve"> au 30 septembre de l’année de référence</w:t>
      </w:r>
      <w:r w:rsidRPr="009B672B">
        <w:t xml:space="preserve"> au moment où ses parents ou tuteurs ne </w:t>
      </w:r>
      <w:r w:rsidR="008669BD" w:rsidRPr="009B672B">
        <w:t>satisfo</w:t>
      </w:r>
      <w:r w:rsidR="009E05E1" w:rsidRPr="009B672B">
        <w:t xml:space="preserve">nt </w:t>
      </w:r>
      <w:r w:rsidRPr="009B672B">
        <w:t>plus les critères de priorité</w:t>
      </w:r>
      <w:r w:rsidR="00654E60" w:rsidRPr="009B672B">
        <w:t>,</w:t>
      </w:r>
      <w:r w:rsidRPr="009B672B">
        <w:t xml:space="preserve"> l’enfant peut poursuivre sa fréquentation au CPE Tortue têtue</w:t>
      </w:r>
      <w:r w:rsidR="009C76B6" w:rsidRPr="009B672B">
        <w:t xml:space="preserve">, </w:t>
      </w:r>
      <w:r w:rsidRPr="009B672B">
        <w:t>et ce, jusqu’à l’entrée à la maternelle 5 ans.</w:t>
      </w:r>
      <w:bookmarkStart w:id="16" w:name="_Toc345494789"/>
      <w:r w:rsidR="00B05067" w:rsidRPr="009B672B">
        <w:t xml:space="preserve"> S’il ne satisfait pas aux critères au 30 septembre, sa place sera ré-évalué selon la priorité des classes.</w:t>
      </w:r>
    </w:p>
    <w:p w14:paraId="417C558A" w14:textId="77777777" w:rsidR="001B6036" w:rsidRPr="00852430" w:rsidRDefault="00F21EC8" w:rsidP="00852430">
      <w:pPr>
        <w:pStyle w:val="Titre2"/>
        <w:numPr>
          <w:ilvl w:val="0"/>
          <w:numId w:val="0"/>
        </w:numPr>
        <w:ind w:left="360"/>
        <w:rPr>
          <w:b w:val="0"/>
          <w:u w:val="single"/>
        </w:rPr>
      </w:pPr>
      <w:bookmarkStart w:id="17" w:name="_Toc197540038"/>
      <w:r w:rsidRPr="00F21EC8">
        <w:rPr>
          <w:b w:val="0"/>
          <w:u w:val="single"/>
        </w:rPr>
        <w:t>A- Membre de l’équipe de travail</w:t>
      </w:r>
      <w:bookmarkEnd w:id="17"/>
    </w:p>
    <w:p w14:paraId="59EA61C7" w14:textId="77777777" w:rsidR="00F21EC8" w:rsidRDefault="001B6036" w:rsidP="009E05E1">
      <w:r>
        <w:t>On entend par</w:t>
      </w:r>
      <w:r w:rsidR="00F21EC8">
        <w:t xml:space="preserve"> membre</w:t>
      </w:r>
      <w:r>
        <w:t>s</w:t>
      </w:r>
      <w:r w:rsidR="00F21EC8">
        <w:t xml:space="preserve"> </w:t>
      </w:r>
      <w:r>
        <w:t xml:space="preserve">de l’équipe de travail : </w:t>
      </w:r>
    </w:p>
    <w:p w14:paraId="0FB5F68C" w14:textId="1CC039FE" w:rsidR="00142A11" w:rsidRDefault="00A85500" w:rsidP="00AB627B">
      <w:pPr>
        <w:pStyle w:val="Paragraphedeliste"/>
        <w:numPr>
          <w:ilvl w:val="0"/>
          <w:numId w:val="42"/>
        </w:numPr>
      </w:pPr>
      <w:r>
        <w:t>l</w:t>
      </w:r>
      <w:r w:rsidR="00F21EC8">
        <w:t>es membres de l’</w:t>
      </w:r>
      <w:r w:rsidR="001B6036">
        <w:t>équipe de gestion</w:t>
      </w:r>
      <w:r>
        <w:t xml:space="preserve"> qui occupent un emploi permanent</w:t>
      </w:r>
      <w:r w:rsidR="00916D28">
        <w:t xml:space="preserve"> ;</w:t>
      </w:r>
    </w:p>
    <w:p w14:paraId="52C017E0" w14:textId="34A6F173" w:rsidR="00142A11" w:rsidRDefault="001B6036" w:rsidP="00AB627B">
      <w:pPr>
        <w:pStyle w:val="Paragraphedeliste"/>
        <w:numPr>
          <w:ilvl w:val="0"/>
          <w:numId w:val="42"/>
        </w:numPr>
      </w:pPr>
      <w:r>
        <w:t>les membres du personnel éducateur</w:t>
      </w:r>
      <w:r w:rsidR="00A85500">
        <w:t xml:space="preserve"> qui occupent un emploi permanent</w:t>
      </w:r>
      <w:r w:rsidR="00916D28">
        <w:t xml:space="preserve"> ;</w:t>
      </w:r>
    </w:p>
    <w:p w14:paraId="2E60BD00" w14:textId="03899821" w:rsidR="00142A11" w:rsidRDefault="00B22411" w:rsidP="00AB627B">
      <w:pPr>
        <w:pStyle w:val="Paragraphedeliste"/>
        <w:numPr>
          <w:ilvl w:val="0"/>
          <w:numId w:val="42"/>
        </w:numPr>
      </w:pPr>
      <w:r>
        <w:t>la</w:t>
      </w:r>
      <w:r w:rsidR="00A85500">
        <w:t xml:space="preserve"> </w:t>
      </w:r>
      <w:r w:rsidR="00ED21AB" w:rsidRPr="00721EC8">
        <w:t>personne r</w:t>
      </w:r>
      <w:r w:rsidR="006D168D" w:rsidRPr="00721EC8">
        <w:t>esponsable de l’alimentation</w:t>
      </w:r>
      <w:r w:rsidR="006D168D">
        <w:rPr>
          <w:color w:val="FF0000"/>
        </w:rPr>
        <w:t xml:space="preserve"> </w:t>
      </w:r>
      <w:r w:rsidR="001B6036">
        <w:t>qui occupe un emploi perm</w:t>
      </w:r>
      <w:r w:rsidR="008954D7">
        <w:t>anent</w:t>
      </w:r>
      <w:r w:rsidR="00916D28">
        <w:t xml:space="preserve"> ;</w:t>
      </w:r>
    </w:p>
    <w:p w14:paraId="503F6D8F" w14:textId="77777777" w:rsidR="00AC1F45" w:rsidRPr="003C79BD" w:rsidRDefault="00B22411" w:rsidP="00AB627B">
      <w:pPr>
        <w:pStyle w:val="Paragraphedeliste"/>
        <w:numPr>
          <w:ilvl w:val="0"/>
          <w:numId w:val="42"/>
        </w:numPr>
      </w:pPr>
      <w:r>
        <w:t>tou</w:t>
      </w:r>
      <w:r w:rsidR="001B08D8">
        <w:t xml:space="preserve">s les autres membres du personnel occupant un poste </w:t>
      </w:r>
      <w:r w:rsidR="008954D7">
        <w:t>permanent.</w:t>
      </w:r>
    </w:p>
    <w:p w14:paraId="2C5AE882" w14:textId="77777777" w:rsidR="00313F45" w:rsidRPr="00852430" w:rsidRDefault="00F21EC8" w:rsidP="00852430">
      <w:pPr>
        <w:pStyle w:val="Titre2"/>
        <w:numPr>
          <w:ilvl w:val="0"/>
          <w:numId w:val="0"/>
        </w:numPr>
        <w:ind w:left="360"/>
        <w:rPr>
          <w:b w:val="0"/>
          <w:u w:val="single"/>
        </w:rPr>
      </w:pPr>
      <w:bookmarkStart w:id="18" w:name="_Toc197540039"/>
      <w:r>
        <w:rPr>
          <w:b w:val="0"/>
          <w:u w:val="single"/>
        </w:rPr>
        <w:t>B-</w:t>
      </w:r>
      <w:r w:rsidR="00313F45" w:rsidRPr="00A61FDE">
        <w:rPr>
          <w:b w:val="0"/>
          <w:u w:val="single"/>
        </w:rPr>
        <w:t>Parents</w:t>
      </w:r>
      <w:r w:rsidR="004C41D6">
        <w:rPr>
          <w:b w:val="0"/>
          <w:u w:val="single"/>
        </w:rPr>
        <w:t xml:space="preserve"> </w:t>
      </w:r>
      <w:r w:rsidR="00313F45" w:rsidRPr="00A61FDE">
        <w:rPr>
          <w:b w:val="0"/>
          <w:u w:val="single"/>
        </w:rPr>
        <w:t>étudiants</w:t>
      </w:r>
      <w:bookmarkEnd w:id="18"/>
    </w:p>
    <w:p w14:paraId="369689BC" w14:textId="77777777" w:rsidR="000D4E75" w:rsidRDefault="00313F45" w:rsidP="009E05E1">
      <w:r w:rsidRPr="0072178E">
        <w:t>Conformément aux règlements généraux du CPE</w:t>
      </w:r>
      <w:r w:rsidR="009C76B6">
        <w:t xml:space="preserve">, </w:t>
      </w:r>
      <w:r>
        <w:t>il faut</w:t>
      </w:r>
      <w:r w:rsidRPr="0072178E">
        <w:t xml:space="preserve">, </w:t>
      </w:r>
      <w:r w:rsidRPr="00D35152">
        <w:t>pour qu’un enfant y soit admis</w:t>
      </w:r>
      <w:r w:rsidR="00A61FDE">
        <w:t xml:space="preserve"> en priorité</w:t>
      </w:r>
      <w:r w:rsidRPr="00D35152">
        <w:t xml:space="preserve">, qu’au moins un de ses parents ou tuteurs légaux soit </w:t>
      </w:r>
      <w:r w:rsidR="00FF72A7">
        <w:t xml:space="preserve">inscrit comme étudiant à </w:t>
      </w:r>
      <w:r w:rsidR="0009413E">
        <w:t xml:space="preserve">un programme </w:t>
      </w:r>
      <w:r w:rsidR="006270AF">
        <w:t>de l’UQ</w:t>
      </w:r>
      <w:r w:rsidR="00F920FB">
        <w:t>A</w:t>
      </w:r>
      <w:r w:rsidR="006270AF">
        <w:t xml:space="preserve">M </w:t>
      </w:r>
      <w:r w:rsidR="00721EC8">
        <w:t xml:space="preserve">menant à une </w:t>
      </w:r>
      <w:r w:rsidR="00654E60">
        <w:t>diplomation</w:t>
      </w:r>
      <w:r w:rsidR="006270AF">
        <w:t xml:space="preserve"> (programmes de 1</w:t>
      </w:r>
      <w:r w:rsidR="006270AF" w:rsidRPr="006270AF">
        <w:rPr>
          <w:vertAlign w:val="superscript"/>
        </w:rPr>
        <w:t>er</w:t>
      </w:r>
      <w:r w:rsidR="006270AF">
        <w:t>, 2</w:t>
      </w:r>
      <w:r w:rsidR="00F920FB">
        <w:rPr>
          <w:vertAlign w:val="superscript"/>
        </w:rPr>
        <w:t>e</w:t>
      </w:r>
      <w:r w:rsidR="006270AF">
        <w:t xml:space="preserve"> et 3</w:t>
      </w:r>
      <w:r w:rsidR="00F920FB">
        <w:rPr>
          <w:vertAlign w:val="superscript"/>
        </w:rPr>
        <w:t>e</w:t>
      </w:r>
      <w:r w:rsidR="006270AF">
        <w:t xml:space="preserve"> cycle)</w:t>
      </w:r>
      <w:r w:rsidR="0009413E">
        <w:t xml:space="preserve"> pour </w:t>
      </w:r>
      <w:r w:rsidR="00A61FDE">
        <w:t xml:space="preserve">la session correspondant à </w:t>
      </w:r>
      <w:r w:rsidR="00BC418E">
        <w:t>la période de fréquentation de l’enfant au CPE</w:t>
      </w:r>
      <w:r w:rsidR="000D4E75">
        <w:t>.</w:t>
      </w:r>
    </w:p>
    <w:p w14:paraId="482EC837" w14:textId="77777777" w:rsidR="006270AF" w:rsidRDefault="006270AF" w:rsidP="009E05E1"/>
    <w:p w14:paraId="45C3B46E" w14:textId="77777777" w:rsidR="00313F45" w:rsidRPr="000D4E75" w:rsidRDefault="00313F45" w:rsidP="009E05E1">
      <w:r w:rsidRPr="001C60B5">
        <w:rPr>
          <w:b/>
        </w:rPr>
        <w:t>Définitions des sessions</w:t>
      </w:r>
    </w:p>
    <w:p w14:paraId="7FEDC09D" w14:textId="77777777" w:rsidR="00313F45" w:rsidRDefault="00313F45" w:rsidP="009E05E1">
      <w:r>
        <w:t>Automne : 1</w:t>
      </w:r>
      <w:r w:rsidRPr="00A52C66">
        <w:rPr>
          <w:vertAlign w:val="superscript"/>
        </w:rPr>
        <w:t>er</w:t>
      </w:r>
      <w:r>
        <w:t xml:space="preserve"> septembre au 31 décembre</w:t>
      </w:r>
    </w:p>
    <w:p w14:paraId="5F035360" w14:textId="77777777" w:rsidR="00313F45" w:rsidRDefault="00313F45" w:rsidP="009E05E1">
      <w:r>
        <w:t>Hiver : 1</w:t>
      </w:r>
      <w:r w:rsidRPr="00A52C66">
        <w:rPr>
          <w:vertAlign w:val="superscript"/>
        </w:rPr>
        <w:t>er</w:t>
      </w:r>
      <w:r>
        <w:t xml:space="preserve"> janvier au 30 avril</w:t>
      </w:r>
    </w:p>
    <w:p w14:paraId="1DA26BF5" w14:textId="77777777" w:rsidR="00313F45" w:rsidRDefault="00313F45" w:rsidP="009E05E1">
      <w:r>
        <w:lastRenderedPageBreak/>
        <w:t>Été : 1</w:t>
      </w:r>
      <w:r w:rsidRPr="00A52C66">
        <w:rPr>
          <w:vertAlign w:val="superscript"/>
        </w:rPr>
        <w:t>er</w:t>
      </w:r>
      <w:r>
        <w:t xml:space="preserve"> mai au 31 août</w:t>
      </w:r>
    </w:p>
    <w:p w14:paraId="7B1466EC" w14:textId="77777777" w:rsidR="00313F45" w:rsidRDefault="00313F45" w:rsidP="009E05E1"/>
    <w:p w14:paraId="58BD7287" w14:textId="77777777" w:rsidR="008954D7" w:rsidRPr="00243488" w:rsidRDefault="00390F57" w:rsidP="009E05E1">
      <w:pPr>
        <w:rPr>
          <w:b/>
        </w:rPr>
      </w:pPr>
      <w:r>
        <w:rPr>
          <w:b/>
        </w:rPr>
        <w:t>Particularités pour les étudiant</w:t>
      </w:r>
      <w:r w:rsidR="00B22411">
        <w:rPr>
          <w:b/>
        </w:rPr>
        <w:t>e</w:t>
      </w:r>
      <w:r w:rsidR="00313F45" w:rsidRPr="00243488">
        <w:rPr>
          <w:b/>
        </w:rPr>
        <w:t>s</w:t>
      </w:r>
      <w:r>
        <w:rPr>
          <w:b/>
        </w:rPr>
        <w:t xml:space="preserve"> et </w:t>
      </w:r>
      <w:r w:rsidRPr="00390F57">
        <w:rPr>
          <w:b/>
        </w:rPr>
        <w:t>étudiants</w:t>
      </w:r>
    </w:p>
    <w:p w14:paraId="76DF9C8D" w14:textId="77777777" w:rsidR="00313F45" w:rsidRPr="0072178E" w:rsidRDefault="00313F45" w:rsidP="009E05E1"/>
    <w:p w14:paraId="7B85C28F" w14:textId="77777777" w:rsidR="00313F45" w:rsidRDefault="00487FC6" w:rsidP="00AB627B">
      <w:pPr>
        <w:pStyle w:val="Paragraphedeliste"/>
        <w:numPr>
          <w:ilvl w:val="0"/>
          <w:numId w:val="36"/>
        </w:numPr>
      </w:pPr>
      <w:r>
        <w:t xml:space="preserve">À l’inscription de l’enfant, </w:t>
      </w:r>
      <w:r w:rsidRPr="00C6289E">
        <w:t>le statut du parent</w:t>
      </w:r>
      <w:r w:rsidR="00F920FB">
        <w:t xml:space="preserve"> </w:t>
      </w:r>
      <w:r w:rsidR="00313F45" w:rsidRPr="00C6289E">
        <w:t>étudiant</w:t>
      </w:r>
      <w:r w:rsidR="00313F45" w:rsidRPr="0064342A">
        <w:t xml:space="preserve"> à l’UQAM est vérifié </w:t>
      </w:r>
      <w:r w:rsidR="00313F45">
        <w:t>par la direction du CPE</w:t>
      </w:r>
      <w:r>
        <w:t xml:space="preserve"> et sera tenu comme valide jusqu’à la veille de la session d’automne suivante</w:t>
      </w:r>
      <w:r w:rsidR="00313F45">
        <w:t xml:space="preserve">. </w:t>
      </w:r>
      <w:r w:rsidR="00313F45" w:rsidRPr="0064342A">
        <w:t>Voici les pièces justificatives acceptées :</w:t>
      </w:r>
    </w:p>
    <w:p w14:paraId="5585D32C" w14:textId="6FC826C9" w:rsidR="00313F45" w:rsidRDefault="00313F45" w:rsidP="00AB627B">
      <w:pPr>
        <w:pStyle w:val="Paragraphedeliste"/>
        <w:numPr>
          <w:ilvl w:val="1"/>
          <w:numId w:val="36"/>
        </w:numPr>
      </w:pPr>
      <w:r w:rsidRPr="0064342A">
        <w:t>U</w:t>
      </w:r>
      <w:r w:rsidR="008954D7">
        <w:t>ne copie du relevé d’inscription-facture</w:t>
      </w:r>
      <w:r w:rsidR="00487FC6">
        <w:t xml:space="preserve"> </w:t>
      </w:r>
      <w:r w:rsidR="00916D28">
        <w:t>;</w:t>
      </w:r>
    </w:p>
    <w:p w14:paraId="271DA543" w14:textId="70F9AC95" w:rsidR="00670315" w:rsidRPr="00B64DC9" w:rsidRDefault="00670315" w:rsidP="00AB627B">
      <w:pPr>
        <w:pStyle w:val="Paragraphedeliste"/>
        <w:numPr>
          <w:ilvl w:val="1"/>
          <w:numId w:val="36"/>
        </w:numPr>
      </w:pPr>
      <w:r w:rsidRPr="00B64DC9">
        <w:t xml:space="preserve">Une </w:t>
      </w:r>
      <w:r w:rsidR="00EF35C7" w:rsidRPr="00B64DC9">
        <w:t xml:space="preserve">copie </w:t>
      </w:r>
      <w:r w:rsidR="00842191" w:rsidRPr="00B64DC9">
        <w:t>de l’horair</w:t>
      </w:r>
      <w:r w:rsidR="0046321A" w:rsidRPr="00B64DC9">
        <w:t>e ;</w:t>
      </w:r>
    </w:p>
    <w:p w14:paraId="0A031621" w14:textId="651A226E" w:rsidR="00313F45" w:rsidRDefault="00313F45" w:rsidP="00AB627B">
      <w:pPr>
        <w:pStyle w:val="Paragraphedeliste"/>
        <w:numPr>
          <w:ilvl w:val="1"/>
          <w:numId w:val="36"/>
        </w:numPr>
      </w:pPr>
      <w:r>
        <w:t>U</w:t>
      </w:r>
      <w:r w:rsidRPr="0064342A">
        <w:t>ne attestation d’étude</w:t>
      </w:r>
      <w:r>
        <w:t xml:space="preserve">s </w:t>
      </w:r>
      <w:r w:rsidRPr="0064342A">
        <w:t>émi</w:t>
      </w:r>
      <w:r w:rsidR="00B22411">
        <w:t>se</w:t>
      </w:r>
      <w:r w:rsidRPr="0064342A">
        <w:t xml:space="preserve"> par l’UQAM</w:t>
      </w:r>
      <w:r w:rsidR="00916D28">
        <w:t>.</w:t>
      </w:r>
      <w:r w:rsidRPr="0064342A">
        <w:t xml:space="preserve"> </w:t>
      </w:r>
    </w:p>
    <w:p w14:paraId="3374ACFB" w14:textId="77777777" w:rsidR="000C13A5" w:rsidRPr="000C13A5" w:rsidRDefault="000C13A5" w:rsidP="000C13A5">
      <w:pPr>
        <w:pStyle w:val="Paragraphedeliste"/>
      </w:pPr>
    </w:p>
    <w:p w14:paraId="1E1CED7B" w14:textId="007F1A64" w:rsidR="00FE5150" w:rsidRPr="00654E60" w:rsidRDefault="00FE5150" w:rsidP="00AB627B">
      <w:pPr>
        <w:pStyle w:val="Paragraphedeliste"/>
        <w:numPr>
          <w:ilvl w:val="0"/>
          <w:numId w:val="36"/>
        </w:numPr>
      </w:pPr>
      <w:r w:rsidRPr="00654E60">
        <w:t>Le CPE se réserve le droit de demander une nouvelle preuve après la période d’abandon de cours</w:t>
      </w:r>
      <w:r w:rsidR="00916D28">
        <w:t> ;</w:t>
      </w:r>
    </w:p>
    <w:p w14:paraId="56CF486C" w14:textId="77777777" w:rsidR="00AC1F45" w:rsidRDefault="00AC1F45" w:rsidP="00AC1F45">
      <w:pPr>
        <w:pStyle w:val="Paragraphedeliste"/>
      </w:pPr>
    </w:p>
    <w:p w14:paraId="2226ED70" w14:textId="1A369D53" w:rsidR="0082280B" w:rsidRPr="00BB04F0" w:rsidRDefault="00AC1F45" w:rsidP="00B64DC9">
      <w:pPr>
        <w:pStyle w:val="Paragraphedeliste"/>
        <w:numPr>
          <w:ilvl w:val="0"/>
          <w:numId w:val="36"/>
        </w:numPr>
      </w:pPr>
      <w:bookmarkStart w:id="19" w:name="_Toc355004625"/>
      <w:r w:rsidRPr="0064342A">
        <w:t>Si un parent est incapable de fournir la preuve de son statut à l’UQAM, le CPE sera dans l’impossibilité</w:t>
      </w:r>
      <w:r>
        <w:t xml:space="preserve"> de procéder à la signature de l’</w:t>
      </w:r>
      <w:r w:rsidRPr="002C37A2">
        <w:rPr>
          <w:i/>
        </w:rPr>
        <w:t>Entente de services de garde à contribution réduite</w:t>
      </w:r>
      <w:r w:rsidRPr="0064342A">
        <w:t xml:space="preserve">. </w:t>
      </w:r>
      <w:bookmarkEnd w:id="16"/>
      <w:bookmarkEnd w:id="19"/>
    </w:p>
    <w:p w14:paraId="4A6F9D55" w14:textId="49F9E102" w:rsidR="009D285E" w:rsidRPr="009B672B" w:rsidRDefault="3835A6AC" w:rsidP="00852430">
      <w:pPr>
        <w:pStyle w:val="Titre2"/>
        <w:numPr>
          <w:ilvl w:val="0"/>
          <w:numId w:val="0"/>
        </w:numPr>
        <w:ind w:left="360"/>
        <w:rPr>
          <w:b w:val="0"/>
          <w:color w:val="FF0000"/>
          <w:u w:val="single"/>
        </w:rPr>
      </w:pPr>
      <w:bookmarkStart w:id="20" w:name="_Toc197540040"/>
      <w:r w:rsidRPr="009B672B">
        <w:rPr>
          <w:b w:val="0"/>
          <w:u w:val="single"/>
        </w:rPr>
        <w:t>C</w:t>
      </w:r>
      <w:r w:rsidR="3D26A6D0" w:rsidRPr="009B672B">
        <w:rPr>
          <w:b w:val="0"/>
          <w:u w:val="single"/>
        </w:rPr>
        <w:t xml:space="preserve">- </w:t>
      </w:r>
      <w:r w:rsidR="3288FC91" w:rsidRPr="009B672B">
        <w:rPr>
          <w:b w:val="0"/>
          <w:u w:val="single"/>
        </w:rPr>
        <w:t xml:space="preserve">Enfant </w:t>
      </w:r>
      <w:r w:rsidR="00B64DC9" w:rsidRPr="009B672B">
        <w:rPr>
          <w:b w:val="0"/>
          <w:u w:val="single"/>
        </w:rPr>
        <w:t>en situation de handicap ou à besoins particuliers</w:t>
      </w:r>
      <w:bookmarkEnd w:id="20"/>
    </w:p>
    <w:p w14:paraId="36F38FD6" w14:textId="77777777" w:rsidR="00AB46EC" w:rsidRPr="009B672B" w:rsidRDefault="009D285E" w:rsidP="009E05E1">
      <w:r w:rsidRPr="009B672B">
        <w:t xml:space="preserve">L’enfant </w:t>
      </w:r>
      <w:r w:rsidR="008D7062" w:rsidRPr="009B672B">
        <w:t xml:space="preserve">handicapé est un enfant </w:t>
      </w:r>
      <w:r w:rsidR="00AB46EC" w:rsidRPr="009B672B">
        <w:t xml:space="preserve">ayant une déficience entraînant une incapacité significative et persistante et qui est sujette à rencontrer des obstacles dans l’accomplissement d’activités courantes. </w:t>
      </w:r>
    </w:p>
    <w:p w14:paraId="38E1C2EF" w14:textId="08ACDE9E" w:rsidR="00AB46EC" w:rsidRPr="009B672B" w:rsidRDefault="4A8221F1" w:rsidP="009E05E1">
      <w:r w:rsidRPr="009B672B">
        <w:t>La direction du CPE Tortue têtue est là pour vous fournir et vous expliquer les documents à remplir pour le ministère. Elle est également là pour faire avec vous un plan d’intégration qui permettra de répondre aux besoins de votre enfant.</w:t>
      </w:r>
      <w:r w:rsidR="1FAFA3ED" w:rsidRPr="009B672B">
        <w:t xml:space="preserve"> </w:t>
      </w:r>
    </w:p>
    <w:p w14:paraId="636BEE9A" w14:textId="5CAA2F93" w:rsidR="06E52F50" w:rsidRPr="009B672B" w:rsidRDefault="06E52F50" w:rsidP="079BBBC6">
      <w:r w:rsidRPr="009B672B">
        <w:t xml:space="preserve">Le CPE Tortue têtue a conclu une entente avec le CIUSSS du centre-sud de Montréal pour lequel il réserve autant que possible 3 places </w:t>
      </w:r>
      <w:r w:rsidR="28702784" w:rsidRPr="009B672B">
        <w:t>annuellement</w:t>
      </w:r>
    </w:p>
    <w:p w14:paraId="48001B86" w14:textId="77777777" w:rsidR="00BD2444" w:rsidRPr="00B64DC9" w:rsidRDefault="006863B8" w:rsidP="006B3531">
      <w:pPr>
        <w:pStyle w:val="Titre2"/>
        <w:numPr>
          <w:ilvl w:val="0"/>
          <w:numId w:val="0"/>
        </w:numPr>
        <w:ind w:left="142"/>
        <w:rPr>
          <w:u w:val="single"/>
        </w:rPr>
      </w:pPr>
      <w:bookmarkStart w:id="21" w:name="_Toc197540041"/>
      <w:r w:rsidRPr="009B672B">
        <w:rPr>
          <w:u w:val="single"/>
        </w:rPr>
        <w:t>10.</w:t>
      </w:r>
      <w:r w:rsidR="00085C78" w:rsidRPr="009B672B">
        <w:rPr>
          <w:u w:val="single"/>
        </w:rPr>
        <w:t>4</w:t>
      </w:r>
      <w:r w:rsidRPr="009B672B">
        <w:rPr>
          <w:u w:val="single"/>
        </w:rPr>
        <w:t xml:space="preserve"> </w:t>
      </w:r>
      <w:r w:rsidR="00BD2444" w:rsidRPr="009B672B">
        <w:rPr>
          <w:u w:val="single"/>
        </w:rPr>
        <w:t>Heure</w:t>
      </w:r>
      <w:r w:rsidR="002C5EDC" w:rsidRPr="009B672B">
        <w:rPr>
          <w:u w:val="single"/>
        </w:rPr>
        <w:t>s</w:t>
      </w:r>
      <w:r w:rsidR="00FF7C22" w:rsidRPr="009B672B">
        <w:rPr>
          <w:u w:val="single"/>
        </w:rPr>
        <w:t xml:space="preserve"> et jours</w:t>
      </w:r>
      <w:r w:rsidR="00BD2444" w:rsidRPr="009B672B">
        <w:rPr>
          <w:u w:val="single"/>
        </w:rPr>
        <w:t xml:space="preserve"> d’ouverture</w:t>
      </w:r>
      <w:bookmarkEnd w:id="21"/>
    </w:p>
    <w:p w14:paraId="472CAF35" w14:textId="77777777" w:rsidR="00BA5CEE" w:rsidRPr="00A34A9C" w:rsidRDefault="00BA5CEE" w:rsidP="009E05E1"/>
    <w:p w14:paraId="184A61B1" w14:textId="77777777" w:rsidR="00693DFE" w:rsidRDefault="00A34A9C" w:rsidP="009E05E1">
      <w:r>
        <w:t>Le CPE ouvrira ses portes suivant les périodes ci-dessous :</w:t>
      </w:r>
    </w:p>
    <w:p w14:paraId="78928A2E" w14:textId="77777777" w:rsidR="005D10A4" w:rsidRDefault="005D10A4" w:rsidP="009E05E1"/>
    <w:tbl>
      <w:tblPr>
        <w:tblStyle w:val="Grilledutableau"/>
        <w:tblW w:w="0" w:type="auto"/>
        <w:tblLook w:val="04A0" w:firstRow="1" w:lastRow="0" w:firstColumn="1" w:lastColumn="0" w:noHBand="0" w:noVBand="1"/>
      </w:tblPr>
      <w:tblGrid>
        <w:gridCol w:w="3260"/>
        <w:gridCol w:w="3264"/>
      </w:tblGrid>
      <w:tr w:rsidR="00FC71F9" w14:paraId="0511A6A1" w14:textId="77777777" w:rsidTr="079BBBC6">
        <w:tc>
          <w:tcPr>
            <w:tcW w:w="3260" w:type="dxa"/>
          </w:tcPr>
          <w:p w14:paraId="28CC0079" w14:textId="77777777" w:rsidR="00FC71F9" w:rsidRDefault="00FC71F9" w:rsidP="009E05E1"/>
        </w:tc>
        <w:tc>
          <w:tcPr>
            <w:tcW w:w="3264" w:type="dxa"/>
          </w:tcPr>
          <w:p w14:paraId="353ADBE1" w14:textId="77777777" w:rsidR="00FC71F9" w:rsidRPr="005D10A4" w:rsidRDefault="00FC71F9" w:rsidP="009E05E1">
            <w:pPr>
              <w:rPr>
                <w:b/>
              </w:rPr>
            </w:pPr>
            <w:r w:rsidRPr="005D10A4">
              <w:rPr>
                <w:b/>
              </w:rPr>
              <w:t>Période habituelle</w:t>
            </w:r>
          </w:p>
        </w:tc>
      </w:tr>
      <w:tr w:rsidR="00FC71F9" w14:paraId="5B9F9D5E" w14:textId="77777777" w:rsidTr="079BBBC6">
        <w:tc>
          <w:tcPr>
            <w:tcW w:w="3260" w:type="dxa"/>
          </w:tcPr>
          <w:p w14:paraId="11321036" w14:textId="77777777" w:rsidR="00FC71F9" w:rsidRDefault="00FC71F9" w:rsidP="009E05E1">
            <w:r>
              <w:t>Lundi</w:t>
            </w:r>
          </w:p>
        </w:tc>
        <w:tc>
          <w:tcPr>
            <w:tcW w:w="3264" w:type="dxa"/>
          </w:tcPr>
          <w:p w14:paraId="48A4910D" w14:textId="77777777" w:rsidR="00FC71F9" w:rsidRDefault="00FC71F9" w:rsidP="009E05E1">
            <w:r>
              <w:t>7h00 à 18h00</w:t>
            </w:r>
          </w:p>
        </w:tc>
      </w:tr>
      <w:tr w:rsidR="00FC71F9" w14:paraId="4BD16918" w14:textId="77777777" w:rsidTr="079BBBC6">
        <w:tc>
          <w:tcPr>
            <w:tcW w:w="3260" w:type="dxa"/>
          </w:tcPr>
          <w:p w14:paraId="156507FA" w14:textId="77777777" w:rsidR="00FC71F9" w:rsidRDefault="00FC71F9" w:rsidP="009E05E1">
            <w:r>
              <w:t>Mardi</w:t>
            </w:r>
          </w:p>
        </w:tc>
        <w:tc>
          <w:tcPr>
            <w:tcW w:w="3264" w:type="dxa"/>
          </w:tcPr>
          <w:p w14:paraId="5FEFB9B7" w14:textId="77777777" w:rsidR="00FC71F9" w:rsidRDefault="00FC71F9" w:rsidP="009E05E1">
            <w:r>
              <w:t>7h00 à 18h00</w:t>
            </w:r>
          </w:p>
        </w:tc>
      </w:tr>
      <w:tr w:rsidR="00FC71F9" w14:paraId="6BCDC5C7" w14:textId="77777777" w:rsidTr="079BBBC6">
        <w:tc>
          <w:tcPr>
            <w:tcW w:w="3260" w:type="dxa"/>
          </w:tcPr>
          <w:p w14:paraId="3BB9A20C" w14:textId="77777777" w:rsidR="00FC71F9" w:rsidRDefault="00FC71F9" w:rsidP="009E05E1">
            <w:r>
              <w:t>Mercredi</w:t>
            </w:r>
          </w:p>
        </w:tc>
        <w:tc>
          <w:tcPr>
            <w:tcW w:w="3264" w:type="dxa"/>
          </w:tcPr>
          <w:p w14:paraId="5B8A8884" w14:textId="77777777" w:rsidR="00FC71F9" w:rsidRDefault="00FC71F9" w:rsidP="009E05E1">
            <w:r>
              <w:t>7h00 à 18h00</w:t>
            </w:r>
          </w:p>
        </w:tc>
      </w:tr>
      <w:tr w:rsidR="00FC71F9" w14:paraId="2F47B843" w14:textId="77777777" w:rsidTr="079BBBC6">
        <w:tc>
          <w:tcPr>
            <w:tcW w:w="3260" w:type="dxa"/>
          </w:tcPr>
          <w:p w14:paraId="50295B1A" w14:textId="77777777" w:rsidR="00FC71F9" w:rsidRDefault="00FC71F9" w:rsidP="009E05E1">
            <w:r>
              <w:t>Jeudi</w:t>
            </w:r>
          </w:p>
        </w:tc>
        <w:tc>
          <w:tcPr>
            <w:tcW w:w="3264" w:type="dxa"/>
          </w:tcPr>
          <w:p w14:paraId="5D98DF5E" w14:textId="77777777" w:rsidR="00FC71F9" w:rsidRDefault="00FC71F9" w:rsidP="009E05E1">
            <w:r>
              <w:t>7h00 à 18h00</w:t>
            </w:r>
          </w:p>
        </w:tc>
      </w:tr>
      <w:tr w:rsidR="00FC71F9" w14:paraId="6DC58075" w14:textId="77777777" w:rsidTr="079BBBC6">
        <w:tc>
          <w:tcPr>
            <w:tcW w:w="3260" w:type="dxa"/>
          </w:tcPr>
          <w:p w14:paraId="6D74B941" w14:textId="77777777" w:rsidR="00FC71F9" w:rsidRDefault="00FC71F9" w:rsidP="009E05E1">
            <w:r>
              <w:t>Vendredi</w:t>
            </w:r>
          </w:p>
        </w:tc>
        <w:tc>
          <w:tcPr>
            <w:tcW w:w="3264" w:type="dxa"/>
          </w:tcPr>
          <w:p w14:paraId="31F3E76D" w14:textId="77777777" w:rsidR="00FC71F9" w:rsidRDefault="00FC71F9" w:rsidP="009E05E1">
            <w:r>
              <w:t>7h00 à 18h00</w:t>
            </w:r>
          </w:p>
        </w:tc>
      </w:tr>
      <w:tr w:rsidR="00FC71F9" w14:paraId="1D77C488" w14:textId="77777777" w:rsidTr="079BBBC6">
        <w:tc>
          <w:tcPr>
            <w:tcW w:w="3260" w:type="dxa"/>
          </w:tcPr>
          <w:p w14:paraId="4CDE0CE7" w14:textId="0FA598F6" w:rsidR="00FC71F9" w:rsidRDefault="00C17827" w:rsidP="009E05E1">
            <w:r>
              <w:t>Samedi</w:t>
            </w:r>
          </w:p>
        </w:tc>
        <w:tc>
          <w:tcPr>
            <w:tcW w:w="3264" w:type="dxa"/>
          </w:tcPr>
          <w:p w14:paraId="7DA1D241" w14:textId="60C496CC" w:rsidR="00FC71F9" w:rsidRDefault="00C17827" w:rsidP="009E05E1">
            <w:r>
              <w:t>Fermé</w:t>
            </w:r>
          </w:p>
        </w:tc>
      </w:tr>
      <w:tr w:rsidR="00FC71F9" w14:paraId="781B01D6" w14:textId="77777777" w:rsidTr="079BBBC6">
        <w:tc>
          <w:tcPr>
            <w:tcW w:w="3260" w:type="dxa"/>
          </w:tcPr>
          <w:p w14:paraId="16BB6A14" w14:textId="5EE9CB04" w:rsidR="00FC71F9" w:rsidRDefault="00C17827" w:rsidP="009E05E1">
            <w:r>
              <w:t>Dimanche</w:t>
            </w:r>
          </w:p>
        </w:tc>
        <w:tc>
          <w:tcPr>
            <w:tcW w:w="3264" w:type="dxa"/>
          </w:tcPr>
          <w:p w14:paraId="2EE13E7C" w14:textId="7F0479FE" w:rsidR="00FC71F9" w:rsidRDefault="00C17827" w:rsidP="009E05E1">
            <w:r>
              <w:t>Fermé</w:t>
            </w:r>
          </w:p>
        </w:tc>
      </w:tr>
    </w:tbl>
    <w:p w14:paraId="3FBB1DA3" w14:textId="77777777" w:rsidR="00BD2444" w:rsidRPr="00F626E6" w:rsidRDefault="00BD2444" w:rsidP="009E05E1">
      <w:pPr>
        <w:rPr>
          <w:b/>
          <w:strike/>
          <w:u w:val="single"/>
        </w:rPr>
      </w:pPr>
    </w:p>
    <w:p w14:paraId="086CC7D1" w14:textId="77777777" w:rsidR="00562B7D" w:rsidRDefault="00085C78" w:rsidP="00852430">
      <w:pPr>
        <w:pStyle w:val="Titre2"/>
        <w:numPr>
          <w:ilvl w:val="0"/>
          <w:numId w:val="0"/>
        </w:numPr>
        <w:rPr>
          <w:u w:val="single"/>
        </w:rPr>
      </w:pPr>
      <w:bookmarkStart w:id="22" w:name="_Toc197540042"/>
      <w:r>
        <w:rPr>
          <w:u w:val="single"/>
        </w:rPr>
        <w:t>10.5</w:t>
      </w:r>
      <w:r w:rsidR="00221A9A">
        <w:rPr>
          <w:u w:val="single"/>
        </w:rPr>
        <w:t xml:space="preserve"> </w:t>
      </w:r>
      <w:r w:rsidR="00EC69A3">
        <w:rPr>
          <w:u w:val="single"/>
        </w:rPr>
        <w:t>Jours</w:t>
      </w:r>
      <w:r w:rsidR="009322B0" w:rsidRPr="00221A9A">
        <w:rPr>
          <w:u w:val="single"/>
        </w:rPr>
        <w:t xml:space="preserve"> fériés</w:t>
      </w:r>
      <w:r w:rsidR="00A34A9C" w:rsidRPr="00221A9A">
        <w:rPr>
          <w:u w:val="single"/>
        </w:rPr>
        <w:t>:</w:t>
      </w:r>
      <w:bookmarkEnd w:id="22"/>
    </w:p>
    <w:p w14:paraId="503A48FC" w14:textId="77777777" w:rsidR="00852430" w:rsidRPr="00852430" w:rsidRDefault="00852430" w:rsidP="00852430"/>
    <w:p w14:paraId="670EBDE4" w14:textId="77777777" w:rsidR="009634C9" w:rsidRPr="00E93FE5" w:rsidRDefault="00562B7D" w:rsidP="009E05E1">
      <w:pPr>
        <w:rPr>
          <w:b/>
        </w:rPr>
      </w:pPr>
      <w:r w:rsidRPr="00E93FE5">
        <w:rPr>
          <w:b/>
        </w:rPr>
        <w:t xml:space="preserve">Les jours fériés sont </w:t>
      </w:r>
      <w:r w:rsidR="00E93FE5" w:rsidRPr="00E93FE5">
        <w:rPr>
          <w:b/>
        </w:rPr>
        <w:t>facturés.</w:t>
      </w:r>
    </w:p>
    <w:p w14:paraId="3B97C592" w14:textId="77777777" w:rsidR="00544026" w:rsidRDefault="00544026" w:rsidP="009E05E1"/>
    <w:p w14:paraId="4883418A" w14:textId="77777777" w:rsidR="00562B7D" w:rsidRPr="0072178E" w:rsidRDefault="00562B7D" w:rsidP="009E05E1">
      <w:r>
        <w:t xml:space="preserve">Le CPE fermera ses portes pour </w:t>
      </w:r>
      <w:r w:rsidRPr="0072178E">
        <w:t xml:space="preserve">les </w:t>
      </w:r>
      <w:r w:rsidR="006A54E5">
        <w:t xml:space="preserve">13 </w:t>
      </w:r>
      <w:r w:rsidRPr="0072178E">
        <w:t xml:space="preserve">jours fériés </w:t>
      </w:r>
      <w:r>
        <w:t>suivants</w:t>
      </w:r>
      <w:r w:rsidR="004B3B8A">
        <w:t> :</w:t>
      </w:r>
    </w:p>
    <w:p w14:paraId="3DE9716B" w14:textId="77777777" w:rsidR="00C17827" w:rsidRDefault="00C17827" w:rsidP="00AB627B">
      <w:pPr>
        <w:pStyle w:val="Paragraphedeliste"/>
        <w:numPr>
          <w:ilvl w:val="0"/>
          <w:numId w:val="33"/>
        </w:numPr>
        <w:sectPr w:rsidR="00C17827" w:rsidSect="00002B31">
          <w:headerReference w:type="even" r:id="rId21"/>
          <w:headerReference w:type="default" r:id="rId22"/>
          <w:footerReference w:type="even" r:id="rId23"/>
          <w:footerReference w:type="default" r:id="rId24"/>
          <w:pgSz w:w="11907" w:h="16839"/>
          <w:pgMar w:top="1560" w:right="1050" w:bottom="568" w:left="1050" w:header="709" w:footer="709" w:gutter="0"/>
          <w:pgNumType w:start="0"/>
          <w:cols w:space="720"/>
          <w:titlePg/>
          <w:docGrid w:linePitch="360"/>
        </w:sectPr>
      </w:pPr>
    </w:p>
    <w:p w14:paraId="6E761A41" w14:textId="77777777" w:rsidR="00CF67F6" w:rsidRDefault="00A62155" w:rsidP="00AB627B">
      <w:pPr>
        <w:pStyle w:val="Paragraphedeliste"/>
        <w:numPr>
          <w:ilvl w:val="0"/>
          <w:numId w:val="33"/>
        </w:numPr>
      </w:pPr>
      <w:r>
        <w:t>V</w:t>
      </w:r>
      <w:r w:rsidR="00544026" w:rsidRPr="0072178E">
        <w:t>eille</w:t>
      </w:r>
      <w:r>
        <w:t xml:space="preserve"> du Jour de l’An</w:t>
      </w:r>
    </w:p>
    <w:p w14:paraId="43DA289F" w14:textId="77777777" w:rsidR="00CF67F6" w:rsidRDefault="00CF67F6" w:rsidP="00AB627B">
      <w:pPr>
        <w:pStyle w:val="Paragraphedeliste"/>
        <w:numPr>
          <w:ilvl w:val="0"/>
          <w:numId w:val="33"/>
        </w:numPr>
      </w:pPr>
      <w:r>
        <w:t xml:space="preserve">Jour de l’An </w:t>
      </w:r>
    </w:p>
    <w:p w14:paraId="23554317" w14:textId="77777777" w:rsidR="00142A11" w:rsidRDefault="00CF67F6" w:rsidP="00AB627B">
      <w:pPr>
        <w:pStyle w:val="Paragraphedeliste"/>
        <w:numPr>
          <w:ilvl w:val="0"/>
          <w:numId w:val="33"/>
        </w:numPr>
      </w:pPr>
      <w:r>
        <w:t>L</w:t>
      </w:r>
      <w:r w:rsidR="00544026" w:rsidRPr="0072178E">
        <w:t>endemain</w:t>
      </w:r>
      <w:r>
        <w:t xml:space="preserve"> du Jour de l’An</w:t>
      </w:r>
    </w:p>
    <w:p w14:paraId="18FB8F57" w14:textId="77777777" w:rsidR="00142A11" w:rsidRDefault="00544026" w:rsidP="00AB627B">
      <w:pPr>
        <w:pStyle w:val="Paragraphedeliste"/>
        <w:numPr>
          <w:ilvl w:val="0"/>
          <w:numId w:val="33"/>
        </w:numPr>
      </w:pPr>
      <w:r w:rsidRPr="0072178E">
        <w:t xml:space="preserve">Vendredi </w:t>
      </w:r>
      <w:r w:rsidR="008669BD">
        <w:t>s</w:t>
      </w:r>
      <w:r w:rsidR="008755D6">
        <w:t>aint</w:t>
      </w:r>
    </w:p>
    <w:p w14:paraId="05B6C91C" w14:textId="77777777" w:rsidR="00142A11" w:rsidRDefault="00544026" w:rsidP="00AB627B">
      <w:pPr>
        <w:pStyle w:val="Paragraphedeliste"/>
        <w:numPr>
          <w:ilvl w:val="0"/>
          <w:numId w:val="33"/>
        </w:numPr>
      </w:pPr>
      <w:r w:rsidRPr="0072178E">
        <w:t>Lundi de Pâques</w:t>
      </w:r>
    </w:p>
    <w:p w14:paraId="504DFC1B" w14:textId="77777777" w:rsidR="00142A11" w:rsidRDefault="00544026" w:rsidP="00AB627B">
      <w:pPr>
        <w:pStyle w:val="Paragraphedeliste"/>
        <w:numPr>
          <w:ilvl w:val="0"/>
          <w:numId w:val="33"/>
        </w:numPr>
      </w:pPr>
      <w:r w:rsidRPr="0072178E">
        <w:t>Fête de la Reine</w:t>
      </w:r>
    </w:p>
    <w:p w14:paraId="5ACD75D8" w14:textId="77777777" w:rsidR="00142A11" w:rsidRDefault="008755D6" w:rsidP="00AB627B">
      <w:pPr>
        <w:pStyle w:val="Paragraphedeliste"/>
        <w:numPr>
          <w:ilvl w:val="0"/>
          <w:numId w:val="33"/>
        </w:numPr>
      </w:pPr>
      <w:r>
        <w:t>Fête nationale du Québec</w:t>
      </w:r>
    </w:p>
    <w:p w14:paraId="172EB7BD" w14:textId="06E7A5AD" w:rsidR="00142A11" w:rsidRDefault="00544026" w:rsidP="00AB627B">
      <w:pPr>
        <w:pStyle w:val="Paragraphedeliste"/>
        <w:numPr>
          <w:ilvl w:val="0"/>
          <w:numId w:val="33"/>
        </w:numPr>
      </w:pPr>
      <w:r w:rsidRPr="0072178E">
        <w:t>Fête du Canada</w:t>
      </w:r>
    </w:p>
    <w:p w14:paraId="764B8015" w14:textId="77777777" w:rsidR="00142A11" w:rsidRDefault="00544026" w:rsidP="00AB627B">
      <w:pPr>
        <w:pStyle w:val="Paragraphedeliste"/>
        <w:numPr>
          <w:ilvl w:val="0"/>
          <w:numId w:val="33"/>
        </w:numPr>
      </w:pPr>
      <w:r w:rsidRPr="0072178E">
        <w:t>Fête du Travail</w:t>
      </w:r>
    </w:p>
    <w:p w14:paraId="497DAF32" w14:textId="4EA00C0A" w:rsidR="00142A11" w:rsidRDefault="008755D6" w:rsidP="00AB627B">
      <w:pPr>
        <w:pStyle w:val="Paragraphedeliste"/>
        <w:numPr>
          <w:ilvl w:val="0"/>
          <w:numId w:val="33"/>
        </w:numPr>
      </w:pPr>
      <w:r>
        <w:t>Action de g</w:t>
      </w:r>
      <w:r w:rsidR="00544026" w:rsidRPr="0072178E">
        <w:t>râces</w:t>
      </w:r>
    </w:p>
    <w:p w14:paraId="75B6FDE2" w14:textId="77777777" w:rsidR="00CF67F6" w:rsidRDefault="00CF67F6" w:rsidP="00AB627B">
      <w:pPr>
        <w:pStyle w:val="Paragraphedeliste"/>
        <w:numPr>
          <w:ilvl w:val="0"/>
          <w:numId w:val="33"/>
        </w:numPr>
      </w:pPr>
      <w:r>
        <w:t>Veille de Noël</w:t>
      </w:r>
    </w:p>
    <w:p w14:paraId="0836B673" w14:textId="77777777" w:rsidR="00CF67F6" w:rsidRDefault="00CF67F6" w:rsidP="00AB627B">
      <w:pPr>
        <w:pStyle w:val="Paragraphedeliste"/>
        <w:numPr>
          <w:ilvl w:val="0"/>
          <w:numId w:val="33"/>
        </w:numPr>
      </w:pPr>
      <w:r>
        <w:t xml:space="preserve">Jour de Noël </w:t>
      </w:r>
    </w:p>
    <w:p w14:paraId="36020A42" w14:textId="0AE85C75" w:rsidR="00142A11" w:rsidRDefault="00CF67F6" w:rsidP="00AB627B">
      <w:pPr>
        <w:pStyle w:val="Paragraphedeliste"/>
        <w:numPr>
          <w:ilvl w:val="0"/>
          <w:numId w:val="33"/>
        </w:numPr>
      </w:pPr>
      <w:r>
        <w:t>Lendemain de Noël</w:t>
      </w:r>
    </w:p>
    <w:p w14:paraId="3FB0E3D6" w14:textId="77777777" w:rsidR="00C17827" w:rsidRDefault="00C17827" w:rsidP="009E05E1">
      <w:pPr>
        <w:sectPr w:rsidR="00C17827" w:rsidSect="00B64DC9">
          <w:type w:val="continuous"/>
          <w:pgSz w:w="11907" w:h="16839"/>
          <w:pgMar w:top="1560" w:right="1050" w:bottom="568" w:left="1050" w:header="709" w:footer="709" w:gutter="0"/>
          <w:pgNumType w:start="0"/>
          <w:cols w:num="2" w:space="720"/>
          <w:titlePg/>
          <w:docGrid w:linePitch="360"/>
        </w:sectPr>
      </w:pPr>
    </w:p>
    <w:p w14:paraId="07504D76" w14:textId="77777777" w:rsidR="004B3B8A" w:rsidRDefault="004B3B8A" w:rsidP="009E05E1"/>
    <w:p w14:paraId="2EB86649" w14:textId="77777777" w:rsidR="004B3B8A" w:rsidRDefault="004B3B8A" w:rsidP="004B3B8A">
      <w:r>
        <w:lastRenderedPageBreak/>
        <w:t xml:space="preserve">Avant la période des Fêtes, un </w:t>
      </w:r>
      <w:r w:rsidR="008F51C9" w:rsidRPr="004B3B8A">
        <w:t xml:space="preserve">sondage </w:t>
      </w:r>
      <w:r w:rsidR="000325D1">
        <w:t>est</w:t>
      </w:r>
      <w:r>
        <w:t xml:space="preserve"> </w:t>
      </w:r>
      <w:r w:rsidR="000325D1">
        <w:t>effectué</w:t>
      </w:r>
      <w:r w:rsidR="008F51C9" w:rsidRPr="004B3B8A">
        <w:t xml:space="preserve"> auprès des familles pour </w:t>
      </w:r>
      <w:r>
        <w:t xml:space="preserve">évaluer </w:t>
      </w:r>
      <w:r w:rsidR="008F51C9" w:rsidRPr="004B3B8A">
        <w:t xml:space="preserve">leurs besoins </w:t>
      </w:r>
      <w:r>
        <w:t>de garde</w:t>
      </w:r>
      <w:r w:rsidR="008F51C9" w:rsidRPr="004B3B8A">
        <w:t xml:space="preserve"> durant cette période.</w:t>
      </w:r>
      <w:r>
        <w:t xml:space="preserve"> </w:t>
      </w:r>
      <w:r w:rsidR="000325D1">
        <w:t>En fonction du résultat, le CP</w:t>
      </w:r>
      <w:r w:rsidR="00CF67F6">
        <w:t>E ouvre avec un effectif réduit.</w:t>
      </w:r>
    </w:p>
    <w:p w14:paraId="7338BDC2" w14:textId="77777777" w:rsidR="00FF7C22" w:rsidRPr="00F2654D" w:rsidRDefault="00FF7C22" w:rsidP="009E05E1">
      <w:pPr>
        <w:rPr>
          <w:b/>
        </w:rPr>
      </w:pPr>
    </w:p>
    <w:p w14:paraId="62D4A101" w14:textId="7A90AD63" w:rsidR="00852430" w:rsidRDefault="006863B8" w:rsidP="00E93FE5">
      <w:pPr>
        <w:pStyle w:val="Titre2"/>
        <w:numPr>
          <w:ilvl w:val="0"/>
          <w:numId w:val="0"/>
        </w:numPr>
        <w:rPr>
          <w:u w:val="single"/>
        </w:rPr>
      </w:pPr>
      <w:bookmarkStart w:id="23" w:name="_Toc197540043"/>
      <w:r w:rsidRPr="00221A9A">
        <w:rPr>
          <w:u w:val="single"/>
        </w:rPr>
        <w:t>10</w:t>
      </w:r>
      <w:r w:rsidR="00671536" w:rsidRPr="00221A9A">
        <w:rPr>
          <w:u w:val="single"/>
        </w:rPr>
        <w:t>.</w:t>
      </w:r>
      <w:r w:rsidR="00085C78">
        <w:rPr>
          <w:u w:val="single"/>
        </w:rPr>
        <w:t>6</w:t>
      </w:r>
      <w:r w:rsidR="00671536" w:rsidRPr="00221A9A">
        <w:rPr>
          <w:u w:val="single"/>
        </w:rPr>
        <w:t xml:space="preserve"> </w:t>
      </w:r>
      <w:r w:rsidR="00AC6C66" w:rsidRPr="00221A9A">
        <w:rPr>
          <w:u w:val="single"/>
        </w:rPr>
        <w:t>Type</w:t>
      </w:r>
      <w:r w:rsidR="00990B97">
        <w:rPr>
          <w:u w:val="single"/>
        </w:rPr>
        <w:t>s</w:t>
      </w:r>
      <w:r w:rsidR="00AC6C66" w:rsidRPr="00221A9A">
        <w:rPr>
          <w:u w:val="single"/>
        </w:rPr>
        <w:t xml:space="preserve"> </w:t>
      </w:r>
      <w:r w:rsidR="00823117" w:rsidRPr="00221A9A">
        <w:rPr>
          <w:u w:val="single"/>
        </w:rPr>
        <w:t>d</w:t>
      </w:r>
      <w:r w:rsidR="00AC6C66" w:rsidRPr="00221A9A">
        <w:rPr>
          <w:u w:val="single"/>
        </w:rPr>
        <w:t>e garde</w:t>
      </w:r>
      <w:bookmarkEnd w:id="23"/>
      <w:r w:rsidR="00823117" w:rsidRPr="00221A9A">
        <w:rPr>
          <w:u w:val="single"/>
        </w:rPr>
        <w:t xml:space="preserve"> </w:t>
      </w:r>
    </w:p>
    <w:p w14:paraId="12318200" w14:textId="77777777" w:rsidR="00E93FE5" w:rsidRPr="00E93FE5" w:rsidRDefault="00E93FE5" w:rsidP="00E93FE5"/>
    <w:p w14:paraId="1054FD4A" w14:textId="77777777" w:rsidR="007D311C" w:rsidRPr="007D311C" w:rsidRDefault="007D311C" w:rsidP="009E05E1">
      <w:pPr>
        <w:ind w:left="720"/>
        <w:rPr>
          <w:u w:val="single"/>
        </w:rPr>
      </w:pPr>
      <w:r w:rsidRPr="007D311C">
        <w:rPr>
          <w:u w:val="single"/>
        </w:rPr>
        <w:t>Type</w:t>
      </w:r>
      <w:r w:rsidR="00D805AE">
        <w:rPr>
          <w:u w:val="single"/>
        </w:rPr>
        <w:t>s</w:t>
      </w:r>
      <w:r w:rsidRPr="007D311C">
        <w:rPr>
          <w:u w:val="single"/>
        </w:rPr>
        <w:t xml:space="preserve"> </w:t>
      </w:r>
      <w:r w:rsidR="00D805AE">
        <w:rPr>
          <w:u w:val="single"/>
        </w:rPr>
        <w:t>de garde possibles au CPE Tortue têtue</w:t>
      </w:r>
    </w:p>
    <w:p w14:paraId="2785B7B5" w14:textId="77777777" w:rsidR="007D311C" w:rsidRDefault="00D805AE" w:rsidP="00AB627B">
      <w:pPr>
        <w:pStyle w:val="Paragraphedeliste"/>
        <w:numPr>
          <w:ilvl w:val="0"/>
          <w:numId w:val="17"/>
        </w:numPr>
        <w:ind w:left="1080"/>
      </w:pPr>
      <w:r>
        <w:rPr>
          <w:b/>
        </w:rPr>
        <w:t>Garde</w:t>
      </w:r>
      <w:r w:rsidR="00CE5301" w:rsidRPr="00D805AE">
        <w:rPr>
          <w:b/>
        </w:rPr>
        <w:t xml:space="preserve"> </w:t>
      </w:r>
      <w:r w:rsidR="00823117" w:rsidRPr="00D805AE">
        <w:rPr>
          <w:b/>
        </w:rPr>
        <w:t xml:space="preserve">à temps </w:t>
      </w:r>
      <w:r w:rsidR="007B19CA" w:rsidRPr="00D805AE">
        <w:rPr>
          <w:b/>
        </w:rPr>
        <w:t>plein</w:t>
      </w:r>
      <w:r w:rsidR="007B19CA">
        <w:t xml:space="preserve">: </w:t>
      </w:r>
      <w:r w:rsidR="00823117" w:rsidRPr="00B96CB0">
        <w:t xml:space="preserve">occupation égale à 5 jours </w:t>
      </w:r>
      <w:r w:rsidR="00562B7D">
        <w:t>par semaine</w:t>
      </w:r>
    </w:p>
    <w:p w14:paraId="4FE55A98" w14:textId="77777777" w:rsidR="00D805AE" w:rsidRDefault="00D805AE" w:rsidP="00AB627B">
      <w:pPr>
        <w:pStyle w:val="Paragraphedeliste"/>
        <w:numPr>
          <w:ilvl w:val="0"/>
          <w:numId w:val="17"/>
        </w:numPr>
        <w:ind w:left="1080"/>
        <w:rPr>
          <w:b/>
          <w:u w:val="single"/>
        </w:rPr>
      </w:pPr>
      <w:r>
        <w:rPr>
          <w:b/>
        </w:rPr>
        <w:t xml:space="preserve">Garde à </w:t>
      </w:r>
      <w:r w:rsidR="00823117" w:rsidRPr="00D805AE">
        <w:rPr>
          <w:b/>
        </w:rPr>
        <w:t xml:space="preserve">temps </w:t>
      </w:r>
      <w:r w:rsidR="007B19CA" w:rsidRPr="00D805AE">
        <w:rPr>
          <w:b/>
        </w:rPr>
        <w:t>partiel </w:t>
      </w:r>
      <w:r w:rsidR="007B19CA">
        <w:t xml:space="preserve">: </w:t>
      </w:r>
      <w:r w:rsidR="00ED19E3">
        <w:t>occupation de 2 à 4</w:t>
      </w:r>
      <w:r w:rsidR="00823117" w:rsidRPr="00B96CB0">
        <w:t xml:space="preserve"> jours par </w:t>
      </w:r>
      <w:r w:rsidR="00E26E54">
        <w:t xml:space="preserve">semaine </w:t>
      </w:r>
      <w:r w:rsidR="0052720D">
        <w:t xml:space="preserve"> </w:t>
      </w:r>
    </w:p>
    <w:p w14:paraId="2CD149C5" w14:textId="77777777" w:rsidR="00D805AE" w:rsidRDefault="00D805AE" w:rsidP="009E05E1">
      <w:pPr>
        <w:rPr>
          <w:u w:val="single"/>
        </w:rPr>
      </w:pPr>
    </w:p>
    <w:p w14:paraId="04DCC4E2" w14:textId="77777777" w:rsidR="00DD1993" w:rsidRPr="00852430" w:rsidRDefault="00990B97" w:rsidP="00852430">
      <w:pPr>
        <w:pStyle w:val="Titre2"/>
        <w:numPr>
          <w:ilvl w:val="0"/>
          <w:numId w:val="0"/>
        </w:numPr>
        <w:rPr>
          <w:u w:val="single"/>
        </w:rPr>
      </w:pPr>
      <w:bookmarkStart w:id="24" w:name="_Toc197540044"/>
      <w:r w:rsidRPr="00221A9A">
        <w:rPr>
          <w:u w:val="single"/>
        </w:rPr>
        <w:t>10.</w:t>
      </w:r>
      <w:r w:rsidR="00085C78">
        <w:rPr>
          <w:u w:val="single"/>
        </w:rPr>
        <w:t>7</w:t>
      </w:r>
      <w:r w:rsidRPr="00221A9A">
        <w:rPr>
          <w:u w:val="single"/>
        </w:rPr>
        <w:t xml:space="preserve"> Types de fréquentation</w:t>
      </w:r>
      <w:bookmarkEnd w:id="24"/>
    </w:p>
    <w:p w14:paraId="2479CBA5" w14:textId="4DF4DCB7" w:rsidR="00F22ECC" w:rsidRPr="003046B6" w:rsidRDefault="009E05E1" w:rsidP="009E05E1">
      <w:pPr>
        <w:rPr>
          <w:strike/>
        </w:rPr>
      </w:pPr>
      <w:r>
        <w:t>C</w:t>
      </w:r>
      <w:r w:rsidR="00487FC6">
        <w:t xml:space="preserve">haque </w:t>
      </w:r>
      <w:r w:rsidR="00C17827">
        <w:t>année</w:t>
      </w:r>
      <w:r w:rsidR="00487FC6">
        <w:t xml:space="preserve">, le parent </w:t>
      </w:r>
      <w:r w:rsidR="00C17827">
        <w:t xml:space="preserve">doit </w:t>
      </w:r>
      <w:r w:rsidR="30BB60AD">
        <w:t>renouveler</w:t>
      </w:r>
      <w:r w:rsidR="00487FC6">
        <w:t xml:space="preserve"> son</w:t>
      </w:r>
      <w:r w:rsidR="00C70C69">
        <w:t xml:space="preserve"> </w:t>
      </w:r>
      <w:r w:rsidR="001F3078">
        <w:t>contrat</w:t>
      </w:r>
      <w:r w:rsidR="00C70C69">
        <w:t xml:space="preserve"> avec le CPE</w:t>
      </w:r>
      <w:r w:rsidR="00AC6C66">
        <w:t xml:space="preserve"> </w:t>
      </w:r>
      <w:r w:rsidR="00AC6C66" w:rsidRPr="00B64DC9">
        <w:t>suivant un des type</w:t>
      </w:r>
      <w:r w:rsidR="00F22ECC" w:rsidRPr="00B64DC9">
        <w:t>s</w:t>
      </w:r>
      <w:r w:rsidR="00AC6C66" w:rsidRPr="00B64DC9">
        <w:t xml:space="preserve"> de fréquentation suivant</w:t>
      </w:r>
      <w:r w:rsidR="00F22ECC" w:rsidRPr="00B64DC9">
        <w:t>s</w:t>
      </w:r>
      <w:r w:rsidR="00AC6C66" w:rsidRPr="00B64DC9">
        <w:t>:</w:t>
      </w:r>
    </w:p>
    <w:p w14:paraId="6F862C79" w14:textId="77777777" w:rsidR="00F22ECC" w:rsidRPr="00F22ECC" w:rsidRDefault="00F22ECC" w:rsidP="009E05E1"/>
    <w:p w14:paraId="0964FE78" w14:textId="77777777" w:rsidR="00AC6C66" w:rsidRDefault="00AC6C66" w:rsidP="00AB627B">
      <w:pPr>
        <w:pStyle w:val="Paragraphedeliste"/>
        <w:numPr>
          <w:ilvl w:val="0"/>
          <w:numId w:val="20"/>
        </w:numPr>
      </w:pPr>
      <w:r w:rsidRPr="00AC6C66">
        <w:rPr>
          <w:rFonts w:cs="TimesNewRomanPS-BoldMT"/>
          <w:b/>
          <w:bCs/>
        </w:rPr>
        <w:t>Fréquentation régulière </w:t>
      </w:r>
      <w:r w:rsidRPr="00B96CB0">
        <w:t>: occupation prévisible</w:t>
      </w:r>
      <w:r w:rsidR="00676D4E">
        <w:t>.</w:t>
      </w:r>
    </w:p>
    <w:p w14:paraId="596954A2" w14:textId="43C6CA22" w:rsidR="005D1606" w:rsidRDefault="2CCE0DAF" w:rsidP="003046B6">
      <w:pPr>
        <w:pStyle w:val="Paragraphedeliste"/>
        <w:numPr>
          <w:ilvl w:val="0"/>
          <w:numId w:val="20"/>
        </w:numPr>
      </w:pPr>
      <w:r w:rsidRPr="008B45FF">
        <w:rPr>
          <w:rFonts w:cs="TimesNewRomanPS-BoldMT"/>
          <w:b/>
          <w:bCs/>
        </w:rPr>
        <w:t>Fréquentation sur appel</w:t>
      </w:r>
      <w:r w:rsidR="194282C2" w:rsidRPr="008B45FF">
        <w:rPr>
          <w:rFonts w:cs="TimesNewRomanPS-BoldMT"/>
          <w:b/>
          <w:bCs/>
        </w:rPr>
        <w:t xml:space="preserve"> pour les enfants à temps partiel</w:t>
      </w:r>
      <w:r w:rsidRPr="008B45FF">
        <w:rPr>
          <w:rFonts w:cs="TimesNewRomanPS-BoldMT"/>
          <w:b/>
          <w:bCs/>
        </w:rPr>
        <w:t> </w:t>
      </w:r>
      <w:r w:rsidRPr="008B45FF">
        <w:t>: occupation imprévisible si place disponible</w:t>
      </w:r>
      <w:r w:rsidR="0D39181E" w:rsidRPr="008B45FF">
        <w:t xml:space="preserve">, seulement </w:t>
      </w:r>
      <w:r w:rsidR="7CC7F259" w:rsidRPr="008B45FF">
        <w:t>accessible aux enfants inscrits à temps partiel.</w:t>
      </w:r>
      <w:r w:rsidR="4401C5CA" w:rsidRPr="008B45FF">
        <w:t xml:space="preserve"> </w:t>
      </w:r>
      <w:bookmarkStart w:id="25" w:name="_Toc345494794"/>
      <w:bookmarkStart w:id="26" w:name="_Toc355004632"/>
    </w:p>
    <w:p w14:paraId="1D76E7D6" w14:textId="77777777" w:rsidR="008755D6" w:rsidRPr="008755D6" w:rsidRDefault="008755D6" w:rsidP="008755D6"/>
    <w:p w14:paraId="75A8C558" w14:textId="77777777" w:rsidR="006469C2" w:rsidRPr="00852430" w:rsidRDefault="008755D6" w:rsidP="00852430">
      <w:pPr>
        <w:pStyle w:val="Titre2"/>
        <w:numPr>
          <w:ilvl w:val="0"/>
          <w:numId w:val="0"/>
        </w:numPr>
        <w:rPr>
          <w:u w:val="single"/>
        </w:rPr>
      </w:pPr>
      <w:bookmarkStart w:id="27" w:name="_Toc197540045"/>
      <w:r>
        <w:rPr>
          <w:u w:val="single"/>
        </w:rPr>
        <w:t>10</w:t>
      </w:r>
      <w:r w:rsidR="00676D4E">
        <w:rPr>
          <w:u w:val="single"/>
        </w:rPr>
        <w:t>.8</w:t>
      </w:r>
      <w:r w:rsidR="006469C2" w:rsidRPr="00990B97">
        <w:rPr>
          <w:u w:val="single"/>
        </w:rPr>
        <w:t xml:space="preserve"> Frais de garde</w:t>
      </w:r>
      <w:bookmarkEnd w:id="25"/>
      <w:bookmarkEnd w:id="26"/>
      <w:bookmarkEnd w:id="27"/>
    </w:p>
    <w:p w14:paraId="7F26AD53" w14:textId="14B14AC0" w:rsidR="00C17827" w:rsidRDefault="1F61949D" w:rsidP="009E05E1">
      <w:r>
        <w:t xml:space="preserve">La contribution réduite est </w:t>
      </w:r>
      <w:r w:rsidR="5E56A769">
        <w:t>déterminé</w:t>
      </w:r>
      <w:r w:rsidR="1D814740">
        <w:t xml:space="preserve">e </w:t>
      </w:r>
      <w:r w:rsidR="5FF5904F">
        <w:t>par le m</w:t>
      </w:r>
      <w:r w:rsidR="6E701751">
        <w:t>i</w:t>
      </w:r>
      <w:r w:rsidR="7559008E">
        <w:t>ni</w:t>
      </w:r>
      <w:r w:rsidR="6E701751">
        <w:t xml:space="preserve">stère de la Famille </w:t>
      </w:r>
      <w:r w:rsidR="5E56A769">
        <w:t>en fonctions des lois en vigueur</w:t>
      </w:r>
      <w:r w:rsidR="0D65FE44">
        <w:t xml:space="preserve"> au1er janvier de chaque année</w:t>
      </w:r>
      <w:r w:rsidR="5E56A769">
        <w:t xml:space="preserve">. </w:t>
      </w:r>
    </w:p>
    <w:p w14:paraId="5A4A88AB" w14:textId="77777777" w:rsidR="00C17827" w:rsidRPr="0072178E" w:rsidRDefault="00C17827" w:rsidP="009E05E1"/>
    <w:p w14:paraId="6C5CC5DF" w14:textId="77777777" w:rsidR="006469C2" w:rsidRPr="0072178E" w:rsidRDefault="006469C2" w:rsidP="009E05E1">
      <w:pPr>
        <w:rPr>
          <w:i/>
          <w:iCs/>
        </w:rPr>
      </w:pPr>
      <w:bookmarkStart w:id="28" w:name="[INTIT][SIII][11]"/>
      <w:bookmarkEnd w:id="28"/>
      <w:r w:rsidRPr="0072178E">
        <w:t xml:space="preserve">Est admissible à l’exemption de la contribution réduite pour un nombre maximal de </w:t>
      </w:r>
      <w:r>
        <w:t xml:space="preserve">2 journées et demie </w:t>
      </w:r>
      <w:r w:rsidRPr="0072178E">
        <w:t xml:space="preserve">par semaine un parent qui reçoit une prestation en vertu d’un programme d’aide de derniers recours au sens de la </w:t>
      </w:r>
      <w:r w:rsidRPr="0072178E">
        <w:rPr>
          <w:i/>
          <w:iCs/>
        </w:rPr>
        <w:t>Loi</w:t>
      </w:r>
      <w:r w:rsidRPr="0072178E">
        <w:t xml:space="preserve"> </w:t>
      </w:r>
      <w:r w:rsidRPr="0072178E">
        <w:rPr>
          <w:i/>
          <w:iCs/>
        </w:rPr>
        <w:t>sur la sécurité du revenu.</w:t>
      </w:r>
    </w:p>
    <w:p w14:paraId="3E1FF279" w14:textId="77777777" w:rsidR="006469C2" w:rsidRPr="0072178E" w:rsidRDefault="006469C2" w:rsidP="009E05E1"/>
    <w:p w14:paraId="6AA5EC8A" w14:textId="77777777" w:rsidR="006469C2" w:rsidRDefault="006469C2" w:rsidP="009E05E1">
      <w:r w:rsidRPr="0072178E">
        <w:t xml:space="preserve">Est admissible à l’exemption de la contribution réduite pour plus de 23 heures et demie un parent </w:t>
      </w:r>
      <w:r w:rsidR="00A01FCC" w:rsidRPr="0072178E">
        <w:t xml:space="preserve">qui reçoit une prestation en vertu d’un programme d’aide de derniers recours au sens de la </w:t>
      </w:r>
      <w:r w:rsidR="00A01FCC" w:rsidRPr="0072178E">
        <w:rPr>
          <w:i/>
          <w:iCs/>
        </w:rPr>
        <w:t>Loi</w:t>
      </w:r>
      <w:r w:rsidR="00A01FCC" w:rsidRPr="0072178E">
        <w:t xml:space="preserve"> </w:t>
      </w:r>
      <w:r w:rsidR="00A01FCC" w:rsidRPr="0072178E">
        <w:rPr>
          <w:i/>
          <w:iCs/>
        </w:rPr>
        <w:t>sur la sécurité du revenu</w:t>
      </w:r>
      <w:r w:rsidR="00A01FCC" w:rsidRPr="0072178E">
        <w:t xml:space="preserve"> </w:t>
      </w:r>
      <w:r w:rsidR="00A01FCC">
        <w:t xml:space="preserve">et </w:t>
      </w:r>
      <w:r w:rsidRPr="0072178E">
        <w:t xml:space="preserve">dont l’enfant est référé par un CLSC, Centre de la protection de l’enfance et de la jeunesse, Centre hospitalier, Centre de réadaptation </w:t>
      </w:r>
      <w:r>
        <w:t>visé</w:t>
      </w:r>
      <w:r w:rsidRPr="0072178E">
        <w:t xml:space="preserve"> par la </w:t>
      </w:r>
      <w:r w:rsidRPr="0072178E">
        <w:rPr>
          <w:i/>
          <w:iCs/>
        </w:rPr>
        <w:t>Loi sur les services de santé et les</w:t>
      </w:r>
      <w:r w:rsidRPr="0072178E">
        <w:t xml:space="preserve"> </w:t>
      </w:r>
      <w:r w:rsidRPr="0072178E">
        <w:rPr>
          <w:i/>
          <w:iCs/>
        </w:rPr>
        <w:t>services sociaux</w:t>
      </w:r>
      <w:r w:rsidRPr="0072178E">
        <w:t>.</w:t>
      </w:r>
    </w:p>
    <w:p w14:paraId="7A704923" w14:textId="77777777" w:rsidR="006469C2" w:rsidRDefault="006469C2" w:rsidP="009E05E1"/>
    <w:p w14:paraId="40B2D035" w14:textId="4949856E" w:rsidR="006469C2" w:rsidRDefault="006469C2" w:rsidP="009E05E1">
      <w:pPr>
        <w:rPr>
          <w:lang w:val="fr-FR"/>
        </w:rPr>
      </w:pPr>
      <w:r>
        <w:t xml:space="preserve">Selon le Règlement sur la contribution réduite, </w:t>
      </w:r>
      <w:r w:rsidR="00C17827">
        <w:t>pour</w:t>
      </w:r>
      <w:r w:rsidR="00C17827" w:rsidRPr="00056C25">
        <w:rPr>
          <w:lang w:val="fr-FR"/>
        </w:rPr>
        <w:t xml:space="preserve"> </w:t>
      </w:r>
      <w:r w:rsidRPr="00056C25">
        <w:rPr>
          <w:lang w:val="fr-FR"/>
        </w:rPr>
        <w:t>avoir droit à une place</w:t>
      </w:r>
      <w:r>
        <w:rPr>
          <w:lang w:val="fr-FR"/>
        </w:rPr>
        <w:t xml:space="preserve"> à contribution </w:t>
      </w:r>
      <w:r w:rsidRPr="14E7624F">
        <w:rPr>
          <w:lang w:val="fr-FR"/>
        </w:rPr>
        <w:t>rédui</w:t>
      </w:r>
      <w:r w:rsidR="07F8D265" w:rsidRPr="14E7624F">
        <w:rPr>
          <w:lang w:val="fr-FR"/>
        </w:rPr>
        <w:t>t</w:t>
      </w:r>
      <w:r w:rsidR="07F8D265" w:rsidRPr="3D4A5884">
        <w:rPr>
          <w:lang w:val="fr-FR"/>
        </w:rPr>
        <w:t xml:space="preserve"> coût déterminé par</w:t>
      </w:r>
      <w:r>
        <w:rPr>
          <w:lang w:val="fr-FR"/>
        </w:rPr>
        <w:t xml:space="preserve"> </w:t>
      </w:r>
      <w:r w:rsidR="07F8D265" w:rsidRPr="30020067">
        <w:rPr>
          <w:lang w:val="fr-FR"/>
        </w:rPr>
        <w:t>le MFA</w:t>
      </w:r>
      <w:r w:rsidR="07F8D265" w:rsidRPr="14E7624F">
        <w:rPr>
          <w:lang w:val="fr-FR"/>
        </w:rPr>
        <w:t xml:space="preserve"> à chaque année</w:t>
      </w:r>
      <w:r w:rsidRPr="00056C25">
        <w:rPr>
          <w:lang w:val="fr-FR"/>
        </w:rPr>
        <w:t xml:space="preserve">, vous devez résider au Québec et </w:t>
      </w:r>
      <w:r w:rsidRPr="00F37F33">
        <w:rPr>
          <w:lang w:val="fr-FR"/>
        </w:rPr>
        <w:t>satisfaire à</w:t>
      </w:r>
      <w:r w:rsidR="00C17827">
        <w:rPr>
          <w:lang w:val="fr-FR"/>
        </w:rPr>
        <w:t xml:space="preserve"> l</w:t>
      </w:r>
      <w:r w:rsidRPr="00F37F33">
        <w:rPr>
          <w:lang w:val="fr-FR"/>
        </w:rPr>
        <w:t>'une des conditions suivantes :</w:t>
      </w:r>
    </w:p>
    <w:p w14:paraId="26EA4AE9" w14:textId="007FE6C1" w:rsidR="006469C2" w:rsidRPr="009774F4" w:rsidRDefault="00474987" w:rsidP="00AB627B">
      <w:pPr>
        <w:pStyle w:val="Paragraphedeliste"/>
        <w:numPr>
          <w:ilvl w:val="0"/>
          <w:numId w:val="10"/>
        </w:numPr>
        <w:rPr>
          <w:lang w:val="fr-FR"/>
        </w:rPr>
      </w:pPr>
      <w:r>
        <w:rPr>
          <w:lang w:val="fr-FR"/>
        </w:rPr>
        <w:t>Avoir la</w:t>
      </w:r>
      <w:r w:rsidR="006469C2" w:rsidRPr="009774F4">
        <w:rPr>
          <w:lang w:val="fr-FR"/>
        </w:rPr>
        <w:t xml:space="preserve"> citoyen</w:t>
      </w:r>
      <w:r w:rsidR="003A6728">
        <w:rPr>
          <w:lang w:val="fr-FR"/>
        </w:rPr>
        <w:t>ne</w:t>
      </w:r>
      <w:r>
        <w:rPr>
          <w:lang w:val="fr-FR"/>
        </w:rPr>
        <w:t xml:space="preserve">té </w:t>
      </w:r>
      <w:r w:rsidR="006469C2" w:rsidRPr="009774F4">
        <w:rPr>
          <w:lang w:val="fr-FR"/>
        </w:rPr>
        <w:t>canadien</w:t>
      </w:r>
      <w:r w:rsidR="003A6728">
        <w:rPr>
          <w:lang w:val="fr-FR"/>
        </w:rPr>
        <w:t>ne</w:t>
      </w:r>
      <w:r w:rsidR="00C17827">
        <w:rPr>
          <w:lang w:val="fr-FR"/>
        </w:rPr>
        <w:t xml:space="preserve"> </w:t>
      </w:r>
      <w:r w:rsidR="006469C2" w:rsidRPr="009774F4">
        <w:rPr>
          <w:lang w:val="fr-FR"/>
        </w:rPr>
        <w:t>;</w:t>
      </w:r>
    </w:p>
    <w:p w14:paraId="05489554" w14:textId="1355A89B" w:rsidR="00DF0230" w:rsidRDefault="00474987" w:rsidP="00AB627B">
      <w:pPr>
        <w:pStyle w:val="Paragraphedeliste"/>
        <w:numPr>
          <w:ilvl w:val="0"/>
          <w:numId w:val="10"/>
        </w:numPr>
        <w:rPr>
          <w:lang w:val="fr-FR"/>
        </w:rPr>
      </w:pPr>
      <w:r>
        <w:rPr>
          <w:lang w:val="fr-FR"/>
        </w:rPr>
        <w:t>Avoir la résidenc</w:t>
      </w:r>
      <w:r w:rsidR="003A6728">
        <w:rPr>
          <w:lang w:val="fr-FR"/>
        </w:rPr>
        <w:t>e</w:t>
      </w:r>
      <w:r w:rsidR="006469C2" w:rsidRPr="009774F4">
        <w:rPr>
          <w:lang w:val="fr-FR"/>
        </w:rPr>
        <w:t xml:space="preserve"> permanent</w:t>
      </w:r>
      <w:r w:rsidR="003A6728">
        <w:rPr>
          <w:lang w:val="fr-FR"/>
        </w:rPr>
        <w:t>e</w:t>
      </w:r>
      <w:r w:rsidR="00C17827">
        <w:rPr>
          <w:lang w:val="fr-FR"/>
        </w:rPr>
        <w:t xml:space="preserve"> </w:t>
      </w:r>
      <w:r w:rsidR="006469C2" w:rsidRPr="009774F4">
        <w:rPr>
          <w:lang w:val="fr-FR"/>
        </w:rPr>
        <w:t>;</w:t>
      </w:r>
    </w:p>
    <w:p w14:paraId="4C957255" w14:textId="1C3DA057" w:rsidR="00DF0230" w:rsidRDefault="00DF0230" w:rsidP="00AB627B">
      <w:pPr>
        <w:pStyle w:val="Paragraphedeliste"/>
        <w:numPr>
          <w:ilvl w:val="0"/>
          <w:numId w:val="10"/>
        </w:numPr>
        <w:rPr>
          <w:lang w:val="fr-FR"/>
        </w:rPr>
      </w:pPr>
      <w:r w:rsidRPr="00DF0230">
        <w:rPr>
          <w:lang w:val="fr-FR"/>
        </w:rPr>
        <w:t>Ê</w:t>
      </w:r>
      <w:r w:rsidR="00D06178" w:rsidRPr="00DF0230">
        <w:rPr>
          <w:lang w:val="fr-FR"/>
        </w:rPr>
        <w:t>tre travailleur temporaire</w:t>
      </w:r>
      <w:r w:rsidR="00C17827">
        <w:rPr>
          <w:lang w:val="fr-FR"/>
        </w:rPr>
        <w:t> ;</w:t>
      </w:r>
    </w:p>
    <w:p w14:paraId="1C501746" w14:textId="7B50BABA" w:rsidR="00DF0230" w:rsidRPr="00DF0230" w:rsidRDefault="00474987" w:rsidP="00AB627B">
      <w:pPr>
        <w:pStyle w:val="Paragraphedeliste"/>
        <w:numPr>
          <w:ilvl w:val="0"/>
          <w:numId w:val="10"/>
        </w:numPr>
        <w:rPr>
          <w:lang w:val="fr-FR"/>
        </w:rPr>
      </w:pPr>
      <w:r w:rsidRPr="00DF0230">
        <w:rPr>
          <w:lang w:val="fr-FR"/>
        </w:rPr>
        <w:t xml:space="preserve">Avoir le statut </w:t>
      </w:r>
      <w:r w:rsidR="00712465" w:rsidRPr="00DF0230">
        <w:rPr>
          <w:lang w:val="fr-FR"/>
        </w:rPr>
        <w:t>d’</w:t>
      </w:r>
      <w:r w:rsidR="006469C2" w:rsidRPr="00DF0230">
        <w:rPr>
          <w:lang w:val="fr-FR"/>
        </w:rPr>
        <w:t>étudiant</w:t>
      </w:r>
      <w:r w:rsidR="005711DC" w:rsidRPr="00DF0230">
        <w:rPr>
          <w:lang w:val="fr-FR"/>
        </w:rPr>
        <w:t xml:space="preserve"> étranger</w:t>
      </w:r>
      <w:r w:rsidR="00C17827">
        <w:rPr>
          <w:lang w:val="fr-FR"/>
        </w:rPr>
        <w:t> ;</w:t>
      </w:r>
    </w:p>
    <w:p w14:paraId="47999D97" w14:textId="3C2840A8" w:rsidR="001F33AE" w:rsidRPr="00DF0230" w:rsidRDefault="00C17827" w:rsidP="00AB627B">
      <w:pPr>
        <w:pStyle w:val="Paragraphedeliste"/>
        <w:numPr>
          <w:ilvl w:val="0"/>
          <w:numId w:val="10"/>
        </w:numPr>
        <w:rPr>
          <w:lang w:val="fr-FR"/>
        </w:rPr>
      </w:pPr>
      <w:r w:rsidRPr="00DF0230">
        <w:rPr>
          <w:lang w:val="fr-FR"/>
        </w:rPr>
        <w:t xml:space="preserve">Être </w:t>
      </w:r>
      <w:r w:rsidR="00712465" w:rsidRPr="00DF0230">
        <w:rPr>
          <w:lang w:val="fr-FR"/>
        </w:rPr>
        <w:t>titulaire d’un permis de séjour temporaire</w:t>
      </w:r>
      <w:r>
        <w:rPr>
          <w:lang w:val="fr-FR"/>
        </w:rPr>
        <w:t> ;</w:t>
      </w:r>
    </w:p>
    <w:p w14:paraId="6C0C270F" w14:textId="02CE5F94" w:rsidR="00AB627B" w:rsidRDefault="00712465" w:rsidP="00CB1636">
      <w:pPr>
        <w:pStyle w:val="Paragraphedeliste"/>
        <w:numPr>
          <w:ilvl w:val="0"/>
          <w:numId w:val="10"/>
        </w:numPr>
      </w:pPr>
      <w:r w:rsidRPr="00DF0230">
        <w:rPr>
          <w:lang w:val="fr-FR"/>
        </w:rPr>
        <w:t>avoir un statut de réfugié, de personne à protéger ou de personne protégée</w:t>
      </w:r>
      <w:r w:rsidR="00C17827">
        <w:rPr>
          <w:lang w:val="fr-FR"/>
        </w:rPr>
        <w:t>.</w:t>
      </w:r>
    </w:p>
    <w:p w14:paraId="29434A22" w14:textId="28B823C6" w:rsidR="00246CEB" w:rsidRPr="008D3F63" w:rsidRDefault="00676D4E" w:rsidP="008D3F63">
      <w:pPr>
        <w:pStyle w:val="Titre2"/>
        <w:numPr>
          <w:ilvl w:val="0"/>
          <w:numId w:val="0"/>
        </w:numPr>
        <w:ind w:left="502" w:hanging="360"/>
        <w:rPr>
          <w:u w:val="single"/>
        </w:rPr>
      </w:pPr>
      <w:bookmarkStart w:id="29" w:name="_Toc197540046"/>
      <w:r>
        <w:rPr>
          <w:u w:val="single"/>
        </w:rPr>
        <w:t>10.9</w:t>
      </w:r>
      <w:r w:rsidR="00246CEB" w:rsidRPr="00990B97">
        <w:rPr>
          <w:u w:val="single"/>
        </w:rPr>
        <w:t xml:space="preserve"> Mode</w:t>
      </w:r>
      <w:r w:rsidR="00085C78">
        <w:rPr>
          <w:u w:val="single"/>
        </w:rPr>
        <w:t>s</w:t>
      </w:r>
      <w:r w:rsidR="00246CEB" w:rsidRPr="00990B97">
        <w:rPr>
          <w:u w:val="single"/>
        </w:rPr>
        <w:t xml:space="preserve"> de paiement</w:t>
      </w:r>
      <w:bookmarkEnd w:id="29"/>
    </w:p>
    <w:p w14:paraId="157FD28C" w14:textId="708D7419" w:rsidR="00246CEB" w:rsidRPr="0072178E" w:rsidRDefault="00246CEB" w:rsidP="00AB627B">
      <w:pPr>
        <w:pStyle w:val="Paragraphedeliste"/>
        <w:numPr>
          <w:ilvl w:val="0"/>
          <w:numId w:val="8"/>
        </w:numPr>
        <w:ind w:left="425" w:hanging="283"/>
      </w:pPr>
      <w:r w:rsidRPr="0072178E">
        <w:t>Si le parent signe les formulaires nécessaires,</w:t>
      </w:r>
      <w:r w:rsidRPr="00DF0230">
        <w:t xml:space="preserve"> </w:t>
      </w:r>
      <w:r w:rsidR="00DF0230" w:rsidRPr="00DF0230">
        <w:t>il</w:t>
      </w:r>
      <w:r w:rsidR="00DF0230">
        <w:t xml:space="preserve"> </w:t>
      </w:r>
      <w:r w:rsidR="00712465" w:rsidRPr="00DF0230">
        <w:t>sera possible d’adhérer au service de prélèvements préautorisés pour vos frais de garde</w:t>
      </w:r>
      <w:r w:rsidR="00C17827">
        <w:t> :</w:t>
      </w:r>
    </w:p>
    <w:p w14:paraId="655C6CC3" w14:textId="641B8C71" w:rsidR="00C17827" w:rsidRPr="0072178E" w:rsidRDefault="00246CEB" w:rsidP="00B64DC9">
      <w:pPr>
        <w:pStyle w:val="Paragraphedeliste"/>
        <w:numPr>
          <w:ilvl w:val="1"/>
          <w:numId w:val="36"/>
        </w:numPr>
      </w:pPr>
      <w:r>
        <w:t>Le centre de la peti</w:t>
      </w:r>
      <w:r w:rsidR="00DF0230">
        <w:t xml:space="preserve">te enfance </w:t>
      </w:r>
      <w:r w:rsidR="236533A5">
        <w:t>effectue le</w:t>
      </w:r>
      <w:r>
        <w:t xml:space="preserve"> prélèvement bancaire</w:t>
      </w:r>
      <w:r w:rsidR="613C29B5">
        <w:t xml:space="preserve"> </w:t>
      </w:r>
      <w:r w:rsidR="00B64DC9">
        <w:t>mensuellement</w:t>
      </w:r>
      <w:r>
        <w:t>. Les frais de garde et les frais de retard sont prélevés automatiquement à votre institution bancaire</w:t>
      </w:r>
      <w:r w:rsidR="00C17827">
        <w:t xml:space="preserve"> ;</w:t>
      </w:r>
    </w:p>
    <w:p w14:paraId="625C3AC0" w14:textId="7DABE6CD" w:rsidR="00246CEB" w:rsidRDefault="00246CEB" w:rsidP="00B64DC9">
      <w:pPr>
        <w:pStyle w:val="Paragraphedeliste"/>
        <w:numPr>
          <w:ilvl w:val="1"/>
          <w:numId w:val="36"/>
        </w:numPr>
      </w:pPr>
      <w:r w:rsidRPr="0072178E">
        <w:t xml:space="preserve">Des frais de service de 10$ seront exigés si le prélèvement est refusé. En cas de récidive, l’admissibilité de votre enfant au centre </w:t>
      </w:r>
      <w:r w:rsidR="00C17827">
        <w:t>devra être</w:t>
      </w:r>
      <w:r w:rsidR="00C17827" w:rsidRPr="0072178E">
        <w:t xml:space="preserve"> </w:t>
      </w:r>
      <w:r w:rsidRPr="0072178E">
        <w:t xml:space="preserve">reconsidérée. </w:t>
      </w:r>
    </w:p>
    <w:p w14:paraId="0746C41A" w14:textId="77777777" w:rsidR="00246CEB" w:rsidRDefault="00246CEB" w:rsidP="008D3F63"/>
    <w:p w14:paraId="6A85CFB0" w14:textId="01E4BD4C" w:rsidR="00DF0230" w:rsidRPr="00DF0230" w:rsidRDefault="00B64DC9" w:rsidP="002F4C4D">
      <w:pPr>
        <w:rPr>
          <w:strike/>
        </w:rPr>
      </w:pPr>
      <w:commentRangeStart w:id="30"/>
      <w:commentRangeEnd w:id="30"/>
      <w:r>
        <w:rPr>
          <w:rStyle w:val="Marquedecommentaire"/>
          <w:rFonts w:ascii="Times New Roman" w:eastAsia="Times New Roman" w:hAnsi="Times New Roman"/>
          <w:kern w:val="0"/>
        </w:rPr>
        <w:commentReference w:id="30"/>
      </w:r>
    </w:p>
    <w:p w14:paraId="2A2A2FCD" w14:textId="6916612F" w:rsidR="00246CEB" w:rsidRDefault="002F4C4D" w:rsidP="00110FFD">
      <w:r w:rsidRPr="00C17827">
        <w:rPr>
          <w:szCs w:val="23"/>
        </w:rPr>
        <w:lastRenderedPageBreak/>
        <w:t>Au plus tard le 28 février, tous les parents rece</w:t>
      </w:r>
      <w:r w:rsidR="00BB30EE" w:rsidRPr="00C17827">
        <w:rPr>
          <w:szCs w:val="23"/>
        </w:rPr>
        <w:t>vront le Relevé 30.</w:t>
      </w:r>
      <w:r w:rsidR="00110FFD" w:rsidRPr="00C17827">
        <w:rPr>
          <w:szCs w:val="23"/>
        </w:rPr>
        <w:t xml:space="preserve"> </w:t>
      </w:r>
      <w:r w:rsidR="00BB30EE" w:rsidRPr="00C17827">
        <w:rPr>
          <w:szCs w:val="23"/>
        </w:rPr>
        <w:t xml:space="preserve">Ce relevé </w:t>
      </w:r>
      <w:r w:rsidR="00BB30EE" w:rsidRPr="00CB1636">
        <w:rPr>
          <w:rFonts w:asciiTheme="majorHAnsi" w:hAnsiTheme="majorHAnsi" w:cs="Arial"/>
          <w:szCs w:val="23"/>
          <w:shd w:val="clear" w:color="auto" w:fill="FFFFFF"/>
        </w:rPr>
        <w:t>sert à Revenu Québec à établir la contribution additionnelle que le parent aura à payer en fonction du revenu familial et qui sera prise en compte lors de sa déclaration de revenus.</w:t>
      </w:r>
      <w:r w:rsidR="005B4D67" w:rsidRPr="00CB1636">
        <w:rPr>
          <w:rFonts w:asciiTheme="majorHAnsi" w:hAnsiTheme="majorHAnsi" w:cs="Arial"/>
          <w:szCs w:val="23"/>
          <w:shd w:val="clear" w:color="auto" w:fill="FFFFFF"/>
        </w:rPr>
        <w:t xml:space="preserve"> Ils recevront également le Relevé 24 qui permet aux gens qui ont payés des frais de garde de remplir leur déclaration de revenus.</w:t>
      </w:r>
      <w:r w:rsidR="00BB30EE" w:rsidRPr="00CB1636">
        <w:rPr>
          <w:rFonts w:asciiTheme="majorHAnsi" w:hAnsiTheme="majorHAnsi" w:cs="Arial"/>
          <w:szCs w:val="23"/>
          <w:shd w:val="clear" w:color="auto" w:fill="FFFFFF"/>
        </w:rPr>
        <w:t xml:space="preserve"> </w:t>
      </w:r>
      <w:r w:rsidR="00F40BF9" w:rsidRPr="00CB1636">
        <w:rPr>
          <w:rFonts w:asciiTheme="majorHAnsi" w:hAnsiTheme="majorHAnsi" w:cs="Arial"/>
          <w:szCs w:val="23"/>
          <w:shd w:val="clear" w:color="auto" w:fill="FFFFFF"/>
        </w:rPr>
        <w:t xml:space="preserve">Les parents recevront également </w:t>
      </w:r>
      <w:r w:rsidR="00F40BF9" w:rsidRPr="00C17827">
        <w:rPr>
          <w:szCs w:val="23"/>
        </w:rPr>
        <w:t>un reçu d’impôt fédéral.</w:t>
      </w:r>
      <w:r w:rsidR="00F40BF9" w:rsidRPr="00C17827">
        <w:rPr>
          <w:color w:val="FF0000"/>
          <w:szCs w:val="23"/>
        </w:rPr>
        <w:t xml:space="preserve"> </w:t>
      </w:r>
      <w:r w:rsidRPr="00CB1636">
        <w:rPr>
          <w:rFonts w:asciiTheme="majorHAnsi" w:hAnsiTheme="majorHAnsi"/>
          <w:szCs w:val="23"/>
        </w:rPr>
        <w:t xml:space="preserve">Des </w:t>
      </w:r>
      <w:r w:rsidRPr="00C17827">
        <w:rPr>
          <w:szCs w:val="23"/>
        </w:rPr>
        <w:t>frais de 5$ seront exigés pour reproduire les reçus perdus par les parents.</w:t>
      </w:r>
    </w:p>
    <w:p w14:paraId="2F789474" w14:textId="691886B7" w:rsidR="007E16E5" w:rsidRPr="008D3F63" w:rsidRDefault="007E16E5" w:rsidP="008D3F63">
      <w:pPr>
        <w:pStyle w:val="Titre2"/>
        <w:numPr>
          <w:ilvl w:val="0"/>
          <w:numId w:val="0"/>
        </w:numPr>
        <w:rPr>
          <w:u w:val="single"/>
        </w:rPr>
      </w:pPr>
      <w:bookmarkStart w:id="31" w:name="_Toc345494792"/>
      <w:bookmarkStart w:id="32" w:name="_Toc355004630"/>
      <w:bookmarkStart w:id="33" w:name="_Toc197540047"/>
      <w:r w:rsidRPr="00990B97">
        <w:rPr>
          <w:u w:val="single"/>
        </w:rPr>
        <w:t>10. R</w:t>
      </w:r>
      <w:bookmarkEnd w:id="31"/>
      <w:r w:rsidRPr="00990B97">
        <w:rPr>
          <w:u w:val="single"/>
        </w:rPr>
        <w:t>etard</w:t>
      </w:r>
      <w:bookmarkEnd w:id="32"/>
      <w:r w:rsidRPr="00990B97">
        <w:rPr>
          <w:u w:val="single"/>
        </w:rPr>
        <w:t>s</w:t>
      </w:r>
      <w:bookmarkEnd w:id="33"/>
    </w:p>
    <w:p w14:paraId="3FE3FCD5" w14:textId="0E748E4C" w:rsidR="007E16E5" w:rsidRDefault="1E8E7F5A" w:rsidP="009E05E1">
      <w:r>
        <w:t>Da</w:t>
      </w:r>
      <w:r w:rsidR="02AA50C0">
        <w:t xml:space="preserve">ns le respect de nos </w:t>
      </w:r>
      <w:r w:rsidR="0751E6B3">
        <w:t>membres du personnel éducateur</w:t>
      </w:r>
      <w:r w:rsidR="02AA50C0">
        <w:t>s</w:t>
      </w:r>
      <w:r>
        <w:t>, nous demandons</w:t>
      </w:r>
      <w:r w:rsidR="6C8E7BBD">
        <w:t xml:space="preserve"> au parent</w:t>
      </w:r>
      <w:r>
        <w:t xml:space="preserve"> de</w:t>
      </w:r>
      <w:r w:rsidR="3F0988BE">
        <w:t xml:space="preserve"> s’assurer</w:t>
      </w:r>
      <w:r w:rsidR="10793546">
        <w:t xml:space="preserve"> de bien observer</w:t>
      </w:r>
      <w:r>
        <w:t xml:space="preserve"> l’heure du départ de </w:t>
      </w:r>
      <w:r w:rsidR="6C8E7BBD">
        <w:t xml:space="preserve">son </w:t>
      </w:r>
      <w:r>
        <w:t>enfant prévue</w:t>
      </w:r>
      <w:r w:rsidR="6FEF3594">
        <w:t xml:space="preserve"> </w:t>
      </w:r>
      <w:r w:rsidR="6C8E7BBD">
        <w:t>à l’</w:t>
      </w:r>
      <w:r w:rsidR="6C8E7BBD" w:rsidRPr="079BBBC6">
        <w:rPr>
          <w:i/>
          <w:iCs/>
        </w:rPr>
        <w:t xml:space="preserve">Entente de services de garde à contribution réduite </w:t>
      </w:r>
      <w:r w:rsidR="6C8E7BBD">
        <w:t>en fonction</w:t>
      </w:r>
      <w:r w:rsidR="6C8E7BBD" w:rsidRPr="079BBBC6">
        <w:rPr>
          <w:i/>
          <w:iCs/>
        </w:rPr>
        <w:t xml:space="preserve"> </w:t>
      </w:r>
      <w:r w:rsidR="6C8E7BBD">
        <w:t xml:space="preserve">du type de fréquentation choisi. </w:t>
      </w:r>
      <w:r>
        <w:t xml:space="preserve">Si pour quelque raison que ce soit, </w:t>
      </w:r>
      <w:r w:rsidR="6C8E7BBD">
        <w:t xml:space="preserve">il </w:t>
      </w:r>
      <w:r>
        <w:t>ne peut venir chercher son enfant avant l’heure</w:t>
      </w:r>
      <w:r w:rsidR="02AA50C0">
        <w:t xml:space="preserve"> de fermeture habituelle (18h00)</w:t>
      </w:r>
      <w:r w:rsidR="00C17827">
        <w:t>,</w:t>
      </w:r>
      <w:r w:rsidR="02AA50C0">
        <w:t xml:space="preserve"> </w:t>
      </w:r>
      <w:r w:rsidRPr="079BBBC6">
        <w:rPr>
          <w:u w:val="single"/>
        </w:rPr>
        <w:t>il est important d'en informer le CPE le plus tôt possible</w:t>
      </w:r>
      <w:r>
        <w:t>. Voici la procédure qui sera appliquée en cas de retard du parent :</w:t>
      </w:r>
    </w:p>
    <w:p w14:paraId="2867574A" w14:textId="77777777" w:rsidR="007E16E5" w:rsidRDefault="007E16E5" w:rsidP="009E05E1"/>
    <w:p w14:paraId="1F8C788B" w14:textId="169082A3" w:rsidR="007E16E5" w:rsidRDefault="007E16E5" w:rsidP="00AB627B">
      <w:pPr>
        <w:pStyle w:val="Paragraphedeliste"/>
        <w:numPr>
          <w:ilvl w:val="1"/>
          <w:numId w:val="9"/>
        </w:numPr>
      </w:pPr>
      <w:r>
        <w:t>Frais de retard seront imposés soit : 1$ par minute</w:t>
      </w:r>
      <w:r w:rsidR="00361DA0">
        <w:t xml:space="preserve"> ;</w:t>
      </w:r>
    </w:p>
    <w:p w14:paraId="6AF92AFC" w14:textId="72765F42" w:rsidR="007E16E5" w:rsidRDefault="007E16E5" w:rsidP="00AB627B">
      <w:pPr>
        <w:pStyle w:val="Paragraphedeliste"/>
        <w:numPr>
          <w:ilvl w:val="1"/>
          <w:numId w:val="9"/>
        </w:numPr>
      </w:pPr>
      <w:r w:rsidRPr="0067779D">
        <w:t xml:space="preserve">Le formulaire de paiement sera </w:t>
      </w:r>
      <w:r>
        <w:t>rempli</w:t>
      </w:r>
      <w:r w:rsidR="00306478">
        <w:t xml:space="preserve"> par un membre du personnel éducateur</w:t>
      </w:r>
      <w:r w:rsidRPr="0067779D">
        <w:t xml:space="preserve"> et signé par le parent</w:t>
      </w:r>
      <w:r w:rsidR="00361DA0">
        <w:t xml:space="preserve"> ;</w:t>
      </w:r>
    </w:p>
    <w:p w14:paraId="73F2F21D" w14:textId="77777777" w:rsidR="007E16E5" w:rsidRDefault="007E16E5" w:rsidP="00AB627B">
      <w:pPr>
        <w:pStyle w:val="Paragraphedeliste"/>
        <w:numPr>
          <w:ilvl w:val="1"/>
          <w:numId w:val="9"/>
        </w:numPr>
      </w:pPr>
      <w:r>
        <w:t xml:space="preserve">C’est l’heure de </w:t>
      </w:r>
      <w:r w:rsidRPr="00110FFD">
        <w:rPr>
          <w:b/>
          <w:u w:val="single"/>
        </w:rPr>
        <w:t>départ</w:t>
      </w:r>
      <w:r>
        <w:t xml:space="preserve"> du CPE (à l’horloge du CPE) qui sera inscrite sur la fiche de retard que le parent à l’obligation de signer. Ce montant sera </w:t>
      </w:r>
      <w:r w:rsidR="00246CEB">
        <w:t xml:space="preserve">chargé au parent comme un frais de retard </w:t>
      </w:r>
      <w:r w:rsidR="006A54E5">
        <w:t xml:space="preserve">et </w:t>
      </w:r>
      <w:r w:rsidR="00246CEB">
        <w:t>sera prélevé</w:t>
      </w:r>
      <w:r w:rsidRPr="0072178E">
        <w:t xml:space="preserve"> en même temps que les frais de garde.</w:t>
      </w:r>
    </w:p>
    <w:p w14:paraId="4A3F4A61" w14:textId="77777777" w:rsidR="007E16E5" w:rsidRDefault="007E16E5" w:rsidP="009E05E1">
      <w:pPr>
        <w:pStyle w:val="Paragraphedeliste"/>
        <w:ind w:left="1440"/>
      </w:pPr>
    </w:p>
    <w:p w14:paraId="41D98CFD" w14:textId="0B7D1951" w:rsidR="00246CEB" w:rsidRDefault="004D1EEE" w:rsidP="00B64DC9">
      <w:pPr>
        <w:pStyle w:val="Paragraphedeliste"/>
        <w:ind w:left="142"/>
      </w:pPr>
      <w:r>
        <w:t>Après le 3</w:t>
      </w:r>
      <w:r w:rsidR="007E16E5" w:rsidRPr="007E16E5">
        <w:t xml:space="preserve">e retard </w:t>
      </w:r>
      <w:r>
        <w:t>durant la période couverte par l’</w:t>
      </w:r>
      <w:r w:rsidRPr="003C2AB9">
        <w:rPr>
          <w:i/>
        </w:rPr>
        <w:t>Entente de services de garde à contribution</w:t>
      </w:r>
      <w:r w:rsidRPr="004D1EEE">
        <w:rPr>
          <w:i/>
        </w:rPr>
        <w:t xml:space="preserve"> </w:t>
      </w:r>
      <w:r w:rsidRPr="003C2AB9">
        <w:rPr>
          <w:i/>
        </w:rPr>
        <w:t>réduite</w:t>
      </w:r>
      <w:r>
        <w:rPr>
          <w:i/>
        </w:rPr>
        <w:t>,</w:t>
      </w:r>
      <w:r w:rsidRPr="004D1EEE">
        <w:t xml:space="preserve"> le</w:t>
      </w:r>
      <w:r w:rsidRPr="003C2AB9">
        <w:rPr>
          <w:i/>
        </w:rPr>
        <w:t xml:space="preserve"> </w:t>
      </w:r>
      <w:r>
        <w:t>parent recevra</w:t>
      </w:r>
      <w:r w:rsidR="007E16E5" w:rsidRPr="007E16E5">
        <w:t xml:space="preserve"> un avis écr</w:t>
      </w:r>
      <w:r>
        <w:t>it et dès le retard suivant, il devra rencontrer la direction afin que celle-ci détermine les mesures à suivre.</w:t>
      </w:r>
    </w:p>
    <w:p w14:paraId="52028FDD" w14:textId="77777777" w:rsidR="00246CEB" w:rsidRPr="008D3F63" w:rsidRDefault="00676D4E" w:rsidP="008D3F63">
      <w:pPr>
        <w:pStyle w:val="Titre2"/>
        <w:numPr>
          <w:ilvl w:val="0"/>
          <w:numId w:val="0"/>
        </w:numPr>
        <w:rPr>
          <w:u w:val="single"/>
        </w:rPr>
      </w:pPr>
      <w:bookmarkStart w:id="34" w:name="_Toc345494796"/>
      <w:bookmarkStart w:id="35" w:name="_Toc355004634"/>
      <w:bookmarkStart w:id="36" w:name="_Toc197540048"/>
      <w:r>
        <w:rPr>
          <w:u w:val="single"/>
        </w:rPr>
        <w:t>10.11</w:t>
      </w:r>
      <w:r w:rsidR="00246CEB" w:rsidRPr="00085C78">
        <w:rPr>
          <w:u w:val="single"/>
        </w:rPr>
        <w:t xml:space="preserve"> Sorties éducatives</w:t>
      </w:r>
      <w:bookmarkEnd w:id="34"/>
      <w:bookmarkEnd w:id="35"/>
      <w:bookmarkEnd w:id="36"/>
    </w:p>
    <w:p w14:paraId="4755F5D7" w14:textId="3E63DB49" w:rsidR="006B31DE" w:rsidRPr="006B31DE" w:rsidRDefault="00246CEB" w:rsidP="006B31DE">
      <w:r>
        <w:t xml:space="preserve">Des </w:t>
      </w:r>
      <w:r w:rsidRPr="006B31DE">
        <w:t xml:space="preserve">frais </w:t>
      </w:r>
      <w:r w:rsidR="006B31DE" w:rsidRPr="006B31DE">
        <w:t>sont</w:t>
      </w:r>
      <w:r w:rsidRPr="006B31DE">
        <w:t xml:space="preserve"> facturés aux parents pour certaines sorties éducatives à l’extérieur du CPE. </w:t>
      </w:r>
      <w:r w:rsidR="006B31DE" w:rsidRPr="006B31DE">
        <w:t>Pour chacune des</w:t>
      </w:r>
      <w:r w:rsidR="00607F62" w:rsidRPr="006B31DE">
        <w:t xml:space="preserve"> sortie</w:t>
      </w:r>
      <w:r w:rsidR="006B31DE" w:rsidRPr="006B31DE">
        <w:t>s</w:t>
      </w:r>
      <w:r w:rsidR="00607F62" w:rsidRPr="006B31DE">
        <w:t xml:space="preserve"> éducative</w:t>
      </w:r>
      <w:r w:rsidR="008669BD">
        <w:t xml:space="preserve">s </w:t>
      </w:r>
      <w:r w:rsidR="006B31DE" w:rsidRPr="006B31DE">
        <w:t>payantes</w:t>
      </w:r>
      <w:r w:rsidR="00607F62" w:rsidRPr="006B31DE">
        <w:t xml:space="preserve">, une confirmation de participation est demandée. </w:t>
      </w:r>
      <w:commentRangeStart w:id="37"/>
      <w:r w:rsidR="00361DA0">
        <w:t>Le parent</w:t>
      </w:r>
      <w:r w:rsidR="00607F62" w:rsidRPr="006B31DE">
        <w:t xml:space="preserve"> </w:t>
      </w:r>
      <w:commentRangeEnd w:id="37"/>
      <w:r w:rsidR="00361DA0">
        <w:rPr>
          <w:rStyle w:val="Marquedecommentaire"/>
          <w:rFonts w:ascii="Times New Roman" w:eastAsia="Times New Roman" w:hAnsi="Times New Roman"/>
          <w:kern w:val="0"/>
        </w:rPr>
        <w:commentReference w:id="37"/>
      </w:r>
      <w:r w:rsidR="00607F62" w:rsidRPr="006B31DE">
        <w:t xml:space="preserve">nous indiquer si vous acceptez ou non que votre enfant y participe en signant l’entente particulière prescrite par le </w:t>
      </w:r>
      <w:r w:rsidR="00110FFD" w:rsidRPr="00DF0230">
        <w:t>m</w:t>
      </w:r>
      <w:r w:rsidR="00607F62" w:rsidRPr="00110FFD">
        <w:t>inistère</w:t>
      </w:r>
      <w:r w:rsidR="00607F62" w:rsidRPr="006B31DE">
        <w:t xml:space="preserve"> pour les sorties dans le cadre d’activités éducatives. </w:t>
      </w:r>
    </w:p>
    <w:p w14:paraId="47C509CE" w14:textId="77777777" w:rsidR="006B31DE" w:rsidRPr="006B31DE" w:rsidRDefault="006B31DE" w:rsidP="006B31DE"/>
    <w:p w14:paraId="6D15EF5C" w14:textId="0BDC98F9" w:rsidR="006B31DE" w:rsidRPr="006B31DE" w:rsidRDefault="006B31DE" w:rsidP="006B31DE">
      <w:r w:rsidRPr="006B31DE">
        <w:t>Ces frais sont facturés à la date suivant le calendrier des paiements des frais de garde après la sortie</w:t>
      </w:r>
      <w:r w:rsidR="00361DA0">
        <w:t>.</w:t>
      </w:r>
    </w:p>
    <w:p w14:paraId="7D8CA038" w14:textId="77777777" w:rsidR="006B31DE" w:rsidRPr="006B31DE" w:rsidRDefault="006B31DE" w:rsidP="006B31DE"/>
    <w:p w14:paraId="48C19E38" w14:textId="6DDCA2F6" w:rsidR="00654E60" w:rsidRDefault="00607F62" w:rsidP="002D10F2">
      <w:r w:rsidRPr="006B31DE">
        <w:t>Le service de garde régulier est offert pour les enfants qui ne participent pas à l’une ou l’autre de ces sorties.</w:t>
      </w:r>
      <w:r>
        <w:t xml:space="preserve"> </w:t>
      </w:r>
      <w:bookmarkStart w:id="38" w:name="_Toc345494798"/>
      <w:bookmarkStart w:id="39" w:name="_Toc355004636"/>
    </w:p>
    <w:p w14:paraId="46DFA921" w14:textId="77777777" w:rsidR="00246CEB" w:rsidRPr="008D3F63" w:rsidRDefault="00085C78" w:rsidP="008D3F63">
      <w:pPr>
        <w:pStyle w:val="Titre2"/>
        <w:numPr>
          <w:ilvl w:val="0"/>
          <w:numId w:val="0"/>
        </w:numPr>
        <w:rPr>
          <w:u w:val="single"/>
        </w:rPr>
      </w:pPr>
      <w:bookmarkStart w:id="40" w:name="_Toc197540049"/>
      <w:r>
        <w:rPr>
          <w:u w:val="single"/>
        </w:rPr>
        <w:t>10.</w:t>
      </w:r>
      <w:r w:rsidR="00246CEB" w:rsidRPr="00085C78">
        <w:rPr>
          <w:u w:val="single"/>
        </w:rPr>
        <w:t>1</w:t>
      </w:r>
      <w:r w:rsidR="00676D4E">
        <w:rPr>
          <w:u w:val="single"/>
        </w:rPr>
        <w:t>2</w:t>
      </w:r>
      <w:r w:rsidR="00246CEB" w:rsidRPr="00085C78">
        <w:rPr>
          <w:u w:val="single"/>
        </w:rPr>
        <w:t xml:space="preserve"> Congés de maladie et vacances</w:t>
      </w:r>
      <w:bookmarkEnd w:id="38"/>
      <w:bookmarkEnd w:id="39"/>
      <w:bookmarkEnd w:id="40"/>
    </w:p>
    <w:p w14:paraId="6FDB758F" w14:textId="52E2A97A" w:rsidR="008D3F63" w:rsidRDefault="00246CEB" w:rsidP="008D3F63">
      <w:r w:rsidRPr="0072178E">
        <w:t>Le parent doit payer le tarif habituel lorsque son enfant est absent pour cause de maladie ou vacances.</w:t>
      </w:r>
      <w:r w:rsidR="5473B4C5">
        <w:rPr>
          <w:rStyle w:val="Marquedecommentaire"/>
          <w:rFonts w:ascii="Times New Roman" w:eastAsia="Times New Roman" w:hAnsi="Times New Roman"/>
          <w:kern w:val="0"/>
        </w:rPr>
        <w:t xml:space="preserve"> </w:t>
      </w:r>
      <w:bookmarkStart w:id="41" w:name="_Toc345494799"/>
      <w:bookmarkStart w:id="42" w:name="_Toc355004637"/>
    </w:p>
    <w:p w14:paraId="5139D5E6" w14:textId="77777777" w:rsidR="00A878D7" w:rsidRPr="002063A3" w:rsidRDefault="00676D4E" w:rsidP="007D767F">
      <w:pPr>
        <w:pStyle w:val="Titre2"/>
        <w:numPr>
          <w:ilvl w:val="0"/>
          <w:numId w:val="0"/>
        </w:numPr>
        <w:tabs>
          <w:tab w:val="left" w:pos="0"/>
          <w:tab w:val="left" w:pos="6240"/>
        </w:tabs>
        <w:rPr>
          <w:u w:val="single"/>
        </w:rPr>
      </w:pPr>
      <w:bookmarkStart w:id="43" w:name="_Toc197540050"/>
      <w:r>
        <w:rPr>
          <w:u w:val="single"/>
        </w:rPr>
        <w:t>10.13</w:t>
      </w:r>
      <w:r w:rsidR="00246CEB" w:rsidRPr="00085C78">
        <w:rPr>
          <w:u w:val="single"/>
        </w:rPr>
        <w:t xml:space="preserve"> Départ</w:t>
      </w:r>
      <w:bookmarkEnd w:id="41"/>
      <w:bookmarkEnd w:id="42"/>
      <w:r w:rsidR="00A01FCC">
        <w:rPr>
          <w:u w:val="single"/>
        </w:rPr>
        <w:t xml:space="preserve"> définitif </w:t>
      </w:r>
      <w:r w:rsidR="007D767F">
        <w:rPr>
          <w:u w:val="single"/>
        </w:rPr>
        <w:t>en cours de contrat</w:t>
      </w:r>
      <w:bookmarkEnd w:id="43"/>
    </w:p>
    <w:p w14:paraId="32CFC893" w14:textId="77777777" w:rsidR="00246CEB" w:rsidRDefault="00246CEB" w:rsidP="009E05E1">
      <w:r>
        <w:t>Si une famille quitte le CPE définitivement, l</w:t>
      </w:r>
      <w:r w:rsidRPr="0072178E">
        <w:t>e parent doit remettre, en vertu du contrat annuel signé, l’avis de résiliation de l’entente de service</w:t>
      </w:r>
      <w:r>
        <w:t xml:space="preserve"> inclus da</w:t>
      </w:r>
      <w:r w:rsidR="002C37A2">
        <w:t xml:space="preserve">ns le formulaire du </w:t>
      </w:r>
      <w:r w:rsidR="005A65DD" w:rsidRPr="00DF0230">
        <w:t>m</w:t>
      </w:r>
      <w:r w:rsidR="002C37A2" w:rsidRPr="005A65DD">
        <w:t>inistère</w:t>
      </w:r>
      <w:r w:rsidR="002C37A2">
        <w:t xml:space="preserve"> </w:t>
      </w:r>
      <w:r w:rsidRPr="002C37A2">
        <w:rPr>
          <w:i/>
        </w:rPr>
        <w:t>Entente de services d</w:t>
      </w:r>
      <w:r w:rsidR="002C37A2" w:rsidRPr="002C37A2">
        <w:rPr>
          <w:i/>
        </w:rPr>
        <w:t>e garde à contribution réduite</w:t>
      </w:r>
      <w:r w:rsidRPr="0072178E">
        <w:t xml:space="preserve">. </w:t>
      </w:r>
    </w:p>
    <w:p w14:paraId="684E7815" w14:textId="77777777" w:rsidR="00246CEB" w:rsidRDefault="00246CEB" w:rsidP="009E05E1"/>
    <w:p w14:paraId="25619ED0" w14:textId="77777777" w:rsidR="00246CEB" w:rsidRPr="0072178E" w:rsidRDefault="00246CEB" w:rsidP="009E05E1">
      <w:commentRangeStart w:id="44"/>
      <w:r w:rsidRPr="0072178E">
        <w:t>Si le parent résilie son contrat, il ne paie que :</w:t>
      </w:r>
    </w:p>
    <w:p w14:paraId="2D165B98" w14:textId="77777777" w:rsidR="00A878D7" w:rsidRDefault="00246CEB" w:rsidP="00AB627B">
      <w:pPr>
        <w:pStyle w:val="Paragraphedeliste"/>
        <w:numPr>
          <w:ilvl w:val="0"/>
          <w:numId w:val="22"/>
        </w:numPr>
      </w:pPr>
      <w:r w:rsidRPr="0072178E">
        <w:t>Le prix des services qui lui ont été fournis, calculé au taux stipulé dans le con</w:t>
      </w:r>
      <w:r w:rsidR="00A878D7">
        <w:t>trat, et;</w:t>
      </w:r>
    </w:p>
    <w:p w14:paraId="4DC49B61" w14:textId="77777777" w:rsidR="00246CEB" w:rsidRPr="0072178E" w:rsidRDefault="006C6A13" w:rsidP="00AB627B">
      <w:pPr>
        <w:pStyle w:val="Paragraphedeliste"/>
        <w:numPr>
          <w:ilvl w:val="0"/>
          <w:numId w:val="22"/>
        </w:numPr>
      </w:pPr>
      <w:r>
        <w:t>L</w:t>
      </w:r>
      <w:r w:rsidR="00246CEB" w:rsidRPr="0072178E">
        <w:t xml:space="preserve">a moins </w:t>
      </w:r>
      <w:r w:rsidR="00246CEB">
        <w:t>élevée</w:t>
      </w:r>
      <w:r w:rsidR="00246CEB" w:rsidRPr="0072178E">
        <w:t xml:space="preserve"> des 2 sommes suivantes : soit cinquante dollars (</w:t>
      </w:r>
      <w:r w:rsidR="00246CEB">
        <w:t>50 </w:t>
      </w:r>
      <w:r w:rsidR="00246CEB" w:rsidRPr="0072178E">
        <w:t xml:space="preserve">$), soit une somme représentant au plus </w:t>
      </w:r>
      <w:r w:rsidR="00246CEB">
        <w:t>10 </w:t>
      </w:r>
      <w:r w:rsidR="00246CEB" w:rsidRPr="0072178E">
        <w:t>% du prix des services qui ne lui ont pas été fournis.</w:t>
      </w:r>
      <w:commentRangeEnd w:id="44"/>
      <w:r w:rsidR="00361DA0">
        <w:rPr>
          <w:rStyle w:val="Marquedecommentaire"/>
          <w:rFonts w:ascii="Times New Roman" w:eastAsia="Times New Roman" w:hAnsi="Times New Roman"/>
          <w:kern w:val="0"/>
        </w:rPr>
        <w:commentReference w:id="44"/>
      </w:r>
    </w:p>
    <w:p w14:paraId="0A89A4D2" w14:textId="77777777" w:rsidR="00246CEB" w:rsidRPr="0072178E" w:rsidRDefault="00246CEB" w:rsidP="009E05E1"/>
    <w:p w14:paraId="5D84B1D4" w14:textId="338D88C0" w:rsidR="00246CEB" w:rsidRDefault="00246CEB" w:rsidP="009E05E1">
      <w:r w:rsidRPr="0072178E">
        <w:t>Pour faciliter</w:t>
      </w:r>
      <w:r w:rsidR="00507124">
        <w:t xml:space="preserve"> </w:t>
      </w:r>
      <w:r w:rsidR="00A01FCC">
        <w:t xml:space="preserve">le </w:t>
      </w:r>
      <w:r w:rsidR="007D767F">
        <w:t>remplacement</w:t>
      </w:r>
      <w:r w:rsidRPr="0072178E">
        <w:t>, le CPE</w:t>
      </w:r>
      <w:r>
        <w:t xml:space="preserve"> </w:t>
      </w:r>
      <w:r w:rsidR="00361DA0">
        <w:t xml:space="preserve">doit </w:t>
      </w:r>
      <w:r>
        <w:t>recevoir</w:t>
      </w:r>
      <w:r w:rsidRPr="0072178E">
        <w:t xml:space="preserve"> </w:t>
      </w:r>
      <w:r w:rsidR="00A01FCC">
        <w:t>l’</w:t>
      </w:r>
      <w:r w:rsidRPr="0072178E">
        <w:rPr>
          <w:u w:val="single"/>
        </w:rPr>
        <w:t>avis 15 jours</w:t>
      </w:r>
      <w:r w:rsidRPr="00110FFD">
        <w:t xml:space="preserve"> </w:t>
      </w:r>
      <w:r w:rsidRPr="0072178E">
        <w:t xml:space="preserve">avant le retrait effectif de l’enfant. </w:t>
      </w:r>
    </w:p>
    <w:p w14:paraId="46A6EBEE" w14:textId="77777777" w:rsidR="00A878D7" w:rsidRDefault="00A878D7" w:rsidP="009E05E1">
      <w:pPr>
        <w:rPr>
          <w:u w:val="single"/>
        </w:rPr>
      </w:pPr>
    </w:p>
    <w:p w14:paraId="0CB5E21B" w14:textId="77777777" w:rsidR="002063A3" w:rsidRDefault="006C6A13" w:rsidP="002063A3">
      <w:r w:rsidRPr="0072178E">
        <w:t>Un formulaire d’attestation des services de garde reçus sera remis au parent lors de son départ.</w:t>
      </w:r>
      <w:bookmarkStart w:id="45" w:name="_Toc345494800"/>
      <w:bookmarkStart w:id="46" w:name="_Toc355004638"/>
    </w:p>
    <w:p w14:paraId="38AFD4B7" w14:textId="77777777" w:rsidR="002063A3" w:rsidRDefault="002063A3" w:rsidP="002063A3">
      <w:pPr>
        <w:rPr>
          <w:u w:val="single"/>
        </w:rPr>
      </w:pPr>
    </w:p>
    <w:p w14:paraId="4C803F14" w14:textId="77777777" w:rsidR="00246CEB" w:rsidRPr="008D3F63" w:rsidRDefault="006C6A13" w:rsidP="008D3F63">
      <w:pPr>
        <w:pStyle w:val="Titre2"/>
        <w:numPr>
          <w:ilvl w:val="0"/>
          <w:numId w:val="0"/>
        </w:numPr>
        <w:tabs>
          <w:tab w:val="left" w:pos="0"/>
        </w:tabs>
        <w:rPr>
          <w:u w:val="single"/>
        </w:rPr>
      </w:pPr>
      <w:bookmarkStart w:id="47" w:name="_Toc197540051"/>
      <w:r w:rsidRPr="007832C4">
        <w:rPr>
          <w:u w:val="single"/>
        </w:rPr>
        <w:t>10</w:t>
      </w:r>
      <w:r w:rsidR="00246CEB" w:rsidRPr="007832C4">
        <w:rPr>
          <w:u w:val="single"/>
        </w:rPr>
        <w:t>.</w:t>
      </w:r>
      <w:r w:rsidR="00676D4E" w:rsidRPr="007832C4">
        <w:rPr>
          <w:u w:val="single"/>
        </w:rPr>
        <w:t>14</w:t>
      </w:r>
      <w:r w:rsidR="00246CEB" w:rsidRPr="007832C4">
        <w:rPr>
          <w:u w:val="single"/>
        </w:rPr>
        <w:t xml:space="preserve"> Fermeture temporaire</w:t>
      </w:r>
      <w:bookmarkEnd w:id="45"/>
      <w:bookmarkEnd w:id="46"/>
      <w:bookmarkEnd w:id="47"/>
    </w:p>
    <w:p w14:paraId="6F00D0DB" w14:textId="77777777" w:rsidR="00246CEB" w:rsidRPr="0072178E" w:rsidRDefault="00246CEB" w:rsidP="009E05E1">
      <w:r w:rsidRPr="0072178E">
        <w:lastRenderedPageBreak/>
        <w:t xml:space="preserve">En cas de fermeture pour cause hors de contrôle du </w:t>
      </w:r>
      <w:r>
        <w:t>CPE</w:t>
      </w:r>
      <w:r w:rsidRPr="0072178E">
        <w:t xml:space="preserve"> (tempête, bris de chauffage, feu, etc.), le pa</w:t>
      </w:r>
      <w:r>
        <w:t>rent sera avisé par courriel</w:t>
      </w:r>
      <w:r w:rsidRPr="0072178E">
        <w:t>.</w:t>
      </w:r>
      <w:r w:rsidR="007A520C">
        <w:t xml:space="preserve"> </w:t>
      </w:r>
      <w:r w:rsidR="007A520C" w:rsidRPr="00DF0230">
        <w:t>Les informations seront également postées le plus tôt possible sur notre page Facebook.</w:t>
      </w:r>
      <w:r w:rsidR="007A520C">
        <w:rPr>
          <w:color w:val="FF0000"/>
        </w:rPr>
        <w:t xml:space="preserve"> </w:t>
      </w:r>
    </w:p>
    <w:p w14:paraId="0D5965A9" w14:textId="77777777" w:rsidR="00246CEB" w:rsidRPr="0072178E" w:rsidRDefault="00246CEB" w:rsidP="009E05E1"/>
    <w:p w14:paraId="399DC0DD" w14:textId="61123CDD" w:rsidR="001D7141" w:rsidRDefault="00246CEB" w:rsidP="009E05E1">
      <w:r>
        <w:t xml:space="preserve">Si la fermeture survient pendant la journée, les parents seront avisés par </w:t>
      </w:r>
      <w:r w:rsidR="0FEC6B52">
        <w:t xml:space="preserve">SMS pour </w:t>
      </w:r>
      <w:r w:rsidR="00361DA0">
        <w:t>qu’ils récupèrent leur</w:t>
      </w:r>
      <w:r>
        <w:t xml:space="preserve"> enfant. </w:t>
      </w:r>
    </w:p>
    <w:p w14:paraId="73FCA829" w14:textId="77777777" w:rsidR="008D3F63" w:rsidRDefault="008D3F63" w:rsidP="009E05E1"/>
    <w:p w14:paraId="1BBF24DA" w14:textId="13B37838" w:rsidR="008B45FF" w:rsidRDefault="007A520C" w:rsidP="008B45FF">
      <w:pPr>
        <w:jc w:val="left"/>
      </w:pPr>
      <w:r w:rsidRPr="00DF0230">
        <w:t>Nous vous invitons à prendre connaissance de notre politique de fermeture p</w:t>
      </w:r>
      <w:r w:rsidR="005A65DD" w:rsidRPr="00DF0230">
        <w:t>our de plus ample</w:t>
      </w:r>
      <w:r w:rsidR="00DF0230" w:rsidRPr="00DF0230">
        <w:t xml:space="preserve">s informations : </w:t>
      </w:r>
      <w:hyperlink r:id="rId29" w:history="1">
        <w:r w:rsidR="008B45FF" w:rsidRPr="002E7BF5">
          <w:rPr>
            <w:rStyle w:val="Lienhypertexte"/>
          </w:rPr>
          <w:t>https://cpetortuetetue.com/documentation/</w:t>
        </w:r>
      </w:hyperlink>
      <w:r w:rsidR="008B45FF" w:rsidRPr="00CC7334">
        <w:t>.</w:t>
      </w:r>
    </w:p>
    <w:p w14:paraId="15881B56" w14:textId="77777777" w:rsidR="008B45FF" w:rsidRDefault="008B45FF" w:rsidP="008B45FF">
      <w:pPr>
        <w:jc w:val="left"/>
      </w:pPr>
    </w:p>
    <w:p w14:paraId="3A7AA35D" w14:textId="77777777" w:rsidR="0072178E" w:rsidRPr="008D3F63" w:rsidRDefault="00C30F49" w:rsidP="008B45FF">
      <w:pPr>
        <w:rPr>
          <w:u w:val="single"/>
        </w:rPr>
      </w:pPr>
      <w:bookmarkStart w:id="48" w:name="_Toc345494791"/>
      <w:bookmarkStart w:id="49" w:name="_Toc355004629"/>
      <w:r w:rsidRPr="007832C4">
        <w:rPr>
          <w:u w:val="single"/>
        </w:rPr>
        <w:t>10</w:t>
      </w:r>
      <w:r w:rsidR="00A906AE" w:rsidRPr="007832C4">
        <w:rPr>
          <w:u w:val="single"/>
        </w:rPr>
        <w:t>.</w:t>
      </w:r>
      <w:r w:rsidR="007832C4" w:rsidRPr="007832C4">
        <w:rPr>
          <w:u w:val="single"/>
        </w:rPr>
        <w:t>1</w:t>
      </w:r>
      <w:r w:rsidRPr="007832C4">
        <w:rPr>
          <w:u w:val="single"/>
        </w:rPr>
        <w:t>5</w:t>
      </w:r>
      <w:r w:rsidR="00A906AE" w:rsidRPr="007832C4">
        <w:rPr>
          <w:u w:val="single"/>
        </w:rPr>
        <w:t xml:space="preserve"> </w:t>
      </w:r>
      <w:r w:rsidR="0072178E" w:rsidRPr="007832C4">
        <w:rPr>
          <w:u w:val="single"/>
        </w:rPr>
        <w:t>Assurance</w:t>
      </w:r>
      <w:bookmarkEnd w:id="48"/>
      <w:r w:rsidR="0072178E" w:rsidRPr="007832C4">
        <w:rPr>
          <w:u w:val="single"/>
        </w:rPr>
        <w:t>s</w:t>
      </w:r>
      <w:bookmarkEnd w:id="49"/>
    </w:p>
    <w:p w14:paraId="7E2EB91D" w14:textId="5E60D93B" w:rsidR="00B61B0A" w:rsidRDefault="00A425EF" w:rsidP="00B61B0A">
      <w:bookmarkStart w:id="50" w:name="_Toc345494795"/>
      <w:bookmarkStart w:id="51" w:name="_Toc355004633"/>
      <w:commentRangeStart w:id="52"/>
      <w:commentRangeStart w:id="53"/>
      <w:commentRangeStart w:id="54"/>
      <w:r w:rsidRPr="008F6682">
        <w:t xml:space="preserve">Le </w:t>
      </w:r>
      <w:r w:rsidR="001C291F" w:rsidRPr="008F6682">
        <w:t>CPE détient une assurance responsabilité de 10,000,000$</w:t>
      </w:r>
      <w:r w:rsidR="00361DA0">
        <w:t>.</w:t>
      </w:r>
      <w:commentRangeEnd w:id="52"/>
      <w:r w:rsidR="00361DA0">
        <w:rPr>
          <w:rStyle w:val="Marquedecommentaire"/>
          <w:rFonts w:ascii="Times New Roman" w:eastAsia="Times New Roman" w:hAnsi="Times New Roman"/>
          <w:kern w:val="0"/>
        </w:rPr>
        <w:commentReference w:id="52"/>
      </w:r>
      <w:commentRangeEnd w:id="53"/>
      <w:r w:rsidR="00B64DC9">
        <w:rPr>
          <w:rStyle w:val="Marquedecommentaire"/>
          <w:rFonts w:ascii="Times New Roman" w:eastAsia="Times New Roman" w:hAnsi="Times New Roman"/>
          <w:kern w:val="0"/>
        </w:rPr>
        <w:commentReference w:id="53"/>
      </w:r>
      <w:commentRangeEnd w:id="54"/>
      <w:r w:rsidR="00F27D39">
        <w:rPr>
          <w:rStyle w:val="Marquedecommentaire"/>
          <w:rFonts w:ascii="Times New Roman" w:eastAsia="Times New Roman" w:hAnsi="Times New Roman"/>
          <w:kern w:val="0"/>
        </w:rPr>
        <w:commentReference w:id="54"/>
      </w:r>
    </w:p>
    <w:bookmarkEnd w:id="50"/>
    <w:bookmarkEnd w:id="51"/>
    <w:p w14:paraId="61808FC2" w14:textId="77777777" w:rsidR="00AB627B" w:rsidRDefault="00AB627B" w:rsidP="00B61B0A">
      <w:pPr>
        <w:pStyle w:val="Titre1"/>
        <w:numPr>
          <w:ilvl w:val="0"/>
          <w:numId w:val="0"/>
        </w:numPr>
        <w:ind w:left="720" w:hanging="360"/>
      </w:pPr>
    </w:p>
    <w:p w14:paraId="1C17F9FE" w14:textId="77777777" w:rsidR="00676D4E" w:rsidRDefault="002742A7" w:rsidP="00B61B0A">
      <w:pPr>
        <w:pStyle w:val="Titre1"/>
        <w:numPr>
          <w:ilvl w:val="0"/>
          <w:numId w:val="0"/>
        </w:numPr>
        <w:ind w:left="720" w:hanging="360"/>
      </w:pPr>
      <w:bookmarkStart w:id="55" w:name="_Toc197540052"/>
      <w:r>
        <w:t xml:space="preserve">11. </w:t>
      </w:r>
      <w:r w:rsidR="00221A9A">
        <w:t>fonctionnement</w:t>
      </w:r>
      <w:bookmarkEnd w:id="55"/>
    </w:p>
    <w:p w14:paraId="5EDE4A0E" w14:textId="77777777" w:rsidR="00676D4E" w:rsidRPr="008D3F63" w:rsidRDefault="00676D4E" w:rsidP="008D3F63">
      <w:pPr>
        <w:pStyle w:val="Titre2"/>
        <w:numPr>
          <w:ilvl w:val="0"/>
          <w:numId w:val="0"/>
        </w:numPr>
        <w:rPr>
          <w:u w:val="single"/>
        </w:rPr>
      </w:pPr>
      <w:bookmarkStart w:id="56" w:name="_Toc197540053"/>
      <w:r w:rsidRPr="00C30F49">
        <w:rPr>
          <w:u w:val="single"/>
        </w:rPr>
        <w:t>11.1 Ratio personnel</w:t>
      </w:r>
      <w:r w:rsidR="00C30F49" w:rsidRPr="00C30F49">
        <w:rPr>
          <w:u w:val="single"/>
        </w:rPr>
        <w:t xml:space="preserve"> éducateur</w:t>
      </w:r>
      <w:r w:rsidRPr="00C30F49">
        <w:rPr>
          <w:u w:val="single"/>
        </w:rPr>
        <w:t>/enfants</w:t>
      </w:r>
      <w:bookmarkEnd w:id="56"/>
    </w:p>
    <w:p w14:paraId="10CBF18D" w14:textId="77777777" w:rsidR="00676D4E" w:rsidRPr="00C30F49" w:rsidRDefault="00676D4E" w:rsidP="009E05E1">
      <w:r w:rsidRPr="00C30F49">
        <w:t xml:space="preserve">Le CPE Tortue têtue suit les ratios établis dans le </w:t>
      </w:r>
      <w:r w:rsidRPr="00C30F49">
        <w:rPr>
          <w:i/>
        </w:rPr>
        <w:t>Règlement sur les services de garde éducatifs à l'enfance</w:t>
      </w:r>
      <w:r w:rsidR="00237E7C" w:rsidRPr="00C30F49">
        <w:t xml:space="preserve"> :</w:t>
      </w:r>
    </w:p>
    <w:p w14:paraId="7AFE685D" w14:textId="05C4D44D" w:rsidR="00676D4E" w:rsidRPr="00C30F49" w:rsidRDefault="00676D4E" w:rsidP="00AB627B">
      <w:pPr>
        <w:pStyle w:val="Paragraphedeliste"/>
        <w:numPr>
          <w:ilvl w:val="0"/>
          <w:numId w:val="21"/>
        </w:numPr>
      </w:pPr>
      <w:r w:rsidRPr="00C30F49">
        <w:t>un membre pour 5 enfants ou moins, âgés de moins de 18 mois, présents</w:t>
      </w:r>
      <w:r w:rsidR="00361DA0">
        <w:t xml:space="preserve"> </w:t>
      </w:r>
      <w:r w:rsidRPr="00C30F49">
        <w:t>;</w:t>
      </w:r>
    </w:p>
    <w:p w14:paraId="0CF6B631" w14:textId="77777777" w:rsidR="00676D4E" w:rsidRPr="00C30F49" w:rsidRDefault="00676D4E" w:rsidP="00AB627B">
      <w:pPr>
        <w:pStyle w:val="Paragraphedeliste"/>
        <w:numPr>
          <w:ilvl w:val="0"/>
          <w:numId w:val="21"/>
        </w:numPr>
      </w:pPr>
      <w:r w:rsidRPr="00C30F49">
        <w:t>un membre pour 8 enfants ou moins, âgés de 18 mois à moins de 4 ans, présents;</w:t>
      </w:r>
    </w:p>
    <w:p w14:paraId="098CBE04" w14:textId="6F842B77" w:rsidR="000D4E75" w:rsidRPr="00676D4E" w:rsidRDefault="00676D4E" w:rsidP="00B1655D">
      <w:pPr>
        <w:pStyle w:val="Paragraphedeliste"/>
        <w:numPr>
          <w:ilvl w:val="0"/>
          <w:numId w:val="21"/>
        </w:numPr>
      </w:pPr>
      <w:r w:rsidRPr="00C30F49">
        <w:t>un membre pour 10 enfants ou moins, âgés de 4 ans à moins de 5 ans au 30 septembre</w:t>
      </w:r>
      <w:r w:rsidR="00611110">
        <w:t xml:space="preserve"> </w:t>
      </w:r>
      <w:r w:rsidR="00611110" w:rsidRPr="008F6682">
        <w:t>de l’année de référence</w:t>
      </w:r>
      <w:r w:rsidRPr="00C30F49">
        <w:t>, présents.</w:t>
      </w:r>
    </w:p>
    <w:p w14:paraId="716F7BC5" w14:textId="75D3670A" w:rsidR="00910BF3" w:rsidRDefault="00221A9A" w:rsidP="00B1655D">
      <w:pPr>
        <w:pStyle w:val="Titre2"/>
        <w:numPr>
          <w:ilvl w:val="0"/>
          <w:numId w:val="0"/>
        </w:numPr>
      </w:pPr>
      <w:bookmarkStart w:id="57" w:name="_Toc345494803"/>
      <w:bookmarkStart w:id="58" w:name="_Toc355004641"/>
      <w:bookmarkStart w:id="59" w:name="_Toc197540054"/>
      <w:r w:rsidRPr="00676D4E">
        <w:rPr>
          <w:u w:val="single"/>
        </w:rPr>
        <w:t>11</w:t>
      </w:r>
      <w:r w:rsidR="006469C2" w:rsidRPr="00676D4E">
        <w:rPr>
          <w:u w:val="single"/>
        </w:rPr>
        <w:t>.</w:t>
      </w:r>
      <w:r w:rsidR="00676D4E" w:rsidRPr="00676D4E">
        <w:rPr>
          <w:u w:val="single"/>
        </w:rPr>
        <w:t>2</w:t>
      </w:r>
      <w:r w:rsidR="006469C2" w:rsidRPr="00676D4E">
        <w:rPr>
          <w:u w:val="single"/>
        </w:rPr>
        <w:t xml:space="preserve"> </w:t>
      </w:r>
      <w:r w:rsidRPr="00676D4E">
        <w:rPr>
          <w:u w:val="single"/>
        </w:rPr>
        <w:t>Absence</w:t>
      </w:r>
      <w:bookmarkEnd w:id="57"/>
      <w:bookmarkEnd w:id="58"/>
      <w:bookmarkEnd w:id="59"/>
    </w:p>
    <w:p w14:paraId="5CEC2F4C" w14:textId="00168FDD" w:rsidR="00142A11" w:rsidRDefault="3713B518" w:rsidP="00AB627B">
      <w:pPr>
        <w:pStyle w:val="Paragraphedeliste"/>
        <w:numPr>
          <w:ilvl w:val="0"/>
          <w:numId w:val="27"/>
        </w:numPr>
      </w:pPr>
      <w:r>
        <w:t xml:space="preserve">Le </w:t>
      </w:r>
      <w:r w:rsidR="1F5CE120">
        <w:t>plus rapidement possible</w:t>
      </w:r>
      <w:r>
        <w:t xml:space="preserve"> </w:t>
      </w:r>
      <w:r w:rsidR="1F5CE120">
        <w:t>et</w:t>
      </w:r>
      <w:r>
        <w:t xml:space="preserve"> au plus</w:t>
      </w:r>
      <w:r w:rsidR="7B21AA9B">
        <w:t xml:space="preserve"> tard</w:t>
      </w:r>
      <w:r>
        <w:t xml:space="preserve"> à </w:t>
      </w:r>
      <w:r w:rsidR="00F27D39">
        <w:t>10</w:t>
      </w:r>
      <w:r w:rsidR="15131B73">
        <w:t>h00, le parent</w:t>
      </w:r>
      <w:r w:rsidR="00361DA0">
        <w:t xml:space="preserve"> doit</w:t>
      </w:r>
      <w:r w:rsidR="15131B73">
        <w:t xml:space="preserve"> </w:t>
      </w:r>
      <w:r w:rsidR="00361DA0">
        <w:t>signaler l’absence de son enfant en appelant au CPE</w:t>
      </w:r>
      <w:r w:rsidR="15131B73">
        <w:t xml:space="preserve"> </w:t>
      </w:r>
      <w:r w:rsidR="6C2772D8">
        <w:t xml:space="preserve">ou </w:t>
      </w:r>
      <w:r w:rsidR="00361DA0">
        <w:t>sur la plateforme</w:t>
      </w:r>
      <w:r w:rsidR="6C2772D8">
        <w:t xml:space="preserve"> AMIGEST</w:t>
      </w:r>
      <w:r w:rsidR="00361DA0">
        <w:t xml:space="preserve"> </w:t>
      </w:r>
      <w:r w:rsidR="15131B73">
        <w:t>;</w:t>
      </w:r>
    </w:p>
    <w:p w14:paraId="19AA7330" w14:textId="77777777" w:rsidR="00221A9A" w:rsidRPr="008D3F63" w:rsidRDefault="00676D4E" w:rsidP="008D3F63">
      <w:pPr>
        <w:pStyle w:val="Titre2"/>
        <w:numPr>
          <w:ilvl w:val="0"/>
          <w:numId w:val="0"/>
        </w:numPr>
        <w:rPr>
          <w:u w:val="single"/>
        </w:rPr>
      </w:pPr>
      <w:bookmarkStart w:id="60" w:name="_Toc197540055"/>
      <w:r w:rsidRPr="00676D4E">
        <w:rPr>
          <w:u w:val="single"/>
        </w:rPr>
        <w:t xml:space="preserve">11.3 </w:t>
      </w:r>
      <w:r w:rsidR="00221A9A" w:rsidRPr="00676D4E">
        <w:rPr>
          <w:u w:val="single"/>
        </w:rPr>
        <w:t>Procédure d’arrivée et de départ</w:t>
      </w:r>
      <w:bookmarkEnd w:id="60"/>
      <w:r w:rsidR="00221A9A" w:rsidRPr="00676D4E">
        <w:rPr>
          <w:u w:val="single"/>
        </w:rPr>
        <w:t xml:space="preserve"> </w:t>
      </w:r>
    </w:p>
    <w:p w14:paraId="3B11A937" w14:textId="77777777" w:rsidR="00221A9A" w:rsidRPr="00221A9A" w:rsidRDefault="00F55B79" w:rsidP="009E05E1">
      <w:r>
        <w:rPr>
          <w:bCs/>
        </w:rPr>
        <w:t>Il est</w:t>
      </w:r>
      <w:r w:rsidR="00221A9A">
        <w:rPr>
          <w:bCs/>
        </w:rPr>
        <w:t xml:space="preserve"> recommandé d'arriver avant </w:t>
      </w:r>
      <w:r w:rsidR="00221A9A" w:rsidRPr="005E4B0B">
        <w:rPr>
          <w:bCs/>
        </w:rPr>
        <w:t>9H30</w:t>
      </w:r>
      <w:r w:rsidR="00B15D39">
        <w:rPr>
          <w:bCs/>
        </w:rPr>
        <w:t xml:space="preserve">. </w:t>
      </w:r>
    </w:p>
    <w:p w14:paraId="2F958656" w14:textId="77777777" w:rsidR="00221A9A" w:rsidRDefault="00221A9A" w:rsidP="009E05E1"/>
    <w:p w14:paraId="164F658A" w14:textId="77777777" w:rsidR="00B15D39" w:rsidRDefault="00B15D39" w:rsidP="009E05E1">
      <w:r>
        <w:t>À l’arrivée :</w:t>
      </w:r>
    </w:p>
    <w:p w14:paraId="7EF71FDE" w14:textId="52932534" w:rsidR="00346472" w:rsidRDefault="30194A50" w:rsidP="00AB627B">
      <w:pPr>
        <w:pStyle w:val="Paragraphedeliste"/>
        <w:numPr>
          <w:ilvl w:val="0"/>
          <w:numId w:val="23"/>
        </w:numPr>
      </w:pPr>
      <w:r>
        <w:t>Le parent et l’enfant se lavent les mains</w:t>
      </w:r>
      <w:r w:rsidR="00361DA0">
        <w:t xml:space="preserve"> </w:t>
      </w:r>
      <w:r>
        <w:t>;</w:t>
      </w:r>
    </w:p>
    <w:p w14:paraId="698E8573" w14:textId="0949ADAF" w:rsidR="00B15D39" w:rsidRDefault="30194A50" w:rsidP="00AB627B">
      <w:pPr>
        <w:pStyle w:val="Paragraphedeliste"/>
        <w:numPr>
          <w:ilvl w:val="0"/>
          <w:numId w:val="23"/>
        </w:numPr>
      </w:pPr>
      <w:r>
        <w:t>L</w:t>
      </w:r>
      <w:r w:rsidR="1F61949D">
        <w:t>e parent</w:t>
      </w:r>
      <w:r w:rsidR="739F755F">
        <w:t xml:space="preserve"> reste aux côtés de son enfant lorsqu’il</w:t>
      </w:r>
      <w:r w:rsidR="63C3C9E4">
        <w:t xml:space="preserve"> se déshabille</w:t>
      </w:r>
      <w:r w:rsidR="00361DA0">
        <w:t xml:space="preserve"> </w:t>
      </w:r>
      <w:r>
        <w:t>;</w:t>
      </w:r>
    </w:p>
    <w:p w14:paraId="1BA28C15" w14:textId="5E604CC0" w:rsidR="00B15D39" w:rsidRDefault="739F755F" w:rsidP="00AB627B">
      <w:pPr>
        <w:pStyle w:val="Paragraphedeliste"/>
        <w:numPr>
          <w:ilvl w:val="0"/>
          <w:numId w:val="23"/>
        </w:numPr>
      </w:pPr>
      <w:r>
        <w:t>Il s</w:t>
      </w:r>
      <w:r w:rsidR="1F61949D">
        <w:t xml:space="preserve">'assure que l'ensemble des vêtements </w:t>
      </w:r>
      <w:r w:rsidR="37AD3040">
        <w:t>es</w:t>
      </w:r>
      <w:r w:rsidR="1F61949D">
        <w:t>t suspendu ou placé dans l</w:t>
      </w:r>
      <w:r w:rsidR="30194A50">
        <w:t>e casier réservé à cet effet</w:t>
      </w:r>
      <w:r w:rsidR="00361DA0">
        <w:t xml:space="preserve"> </w:t>
      </w:r>
      <w:r w:rsidR="30194A50">
        <w:t>;</w:t>
      </w:r>
    </w:p>
    <w:p w14:paraId="45E4CC68" w14:textId="72F25BC7" w:rsidR="00B15D39" w:rsidRDefault="0751E6B3">
      <w:pPr>
        <w:pStyle w:val="Paragraphedeliste"/>
        <w:numPr>
          <w:ilvl w:val="0"/>
          <w:numId w:val="23"/>
        </w:numPr>
      </w:pPr>
      <w:r>
        <w:t xml:space="preserve">Il prend </w:t>
      </w:r>
      <w:r w:rsidR="27BEB4FC">
        <w:t xml:space="preserve">la </w:t>
      </w:r>
      <w:r w:rsidR="3B1CA2C4">
        <w:t>Clé AMIGEST et la remet à l’éducatrice</w:t>
      </w:r>
      <w:r w:rsidR="007D419F">
        <w:t xml:space="preserve"> ;</w:t>
      </w:r>
    </w:p>
    <w:p w14:paraId="75829642" w14:textId="77777777" w:rsidR="00B15D39" w:rsidRDefault="00B15D39" w:rsidP="009E05E1">
      <w:pPr>
        <w:pStyle w:val="Paragraphedeliste"/>
      </w:pPr>
    </w:p>
    <w:p w14:paraId="2DCB5212" w14:textId="77777777" w:rsidR="00B15D39" w:rsidRDefault="00B15D39" w:rsidP="009E05E1">
      <w:r>
        <w:t>Au départ :</w:t>
      </w:r>
    </w:p>
    <w:p w14:paraId="6C184C2F" w14:textId="28EB6158" w:rsidR="00B15D39" w:rsidRDefault="30194A50" w:rsidP="00AB627B">
      <w:pPr>
        <w:pStyle w:val="Paragraphedeliste"/>
        <w:numPr>
          <w:ilvl w:val="0"/>
          <w:numId w:val="23"/>
        </w:numPr>
      </w:pPr>
      <w:r>
        <w:t>L</w:t>
      </w:r>
      <w:r w:rsidR="0751E6B3">
        <w:t>e parent prend contact avec un membre du personnel éducateur</w:t>
      </w:r>
      <w:r w:rsidR="1F61949D">
        <w:t xml:space="preserve"> </w:t>
      </w:r>
      <w:r>
        <w:t>avant de partir avec son enfant</w:t>
      </w:r>
      <w:r w:rsidR="746CF347">
        <w:t xml:space="preserve"> afin qu’elle </w:t>
      </w:r>
      <w:r w:rsidR="5BEA5529">
        <w:t xml:space="preserve">lui remette la </w:t>
      </w:r>
      <w:r w:rsidR="7A94DDC4">
        <w:t>clé</w:t>
      </w:r>
      <w:r w:rsidR="5BEA5529">
        <w:t xml:space="preserve"> de son enfant et qu’elle</w:t>
      </w:r>
      <w:r w:rsidR="5BEA5529" w:rsidRPr="079BBBC6">
        <w:rPr>
          <w:color w:val="FF0000"/>
        </w:rPr>
        <w:t xml:space="preserve"> </w:t>
      </w:r>
      <w:r w:rsidR="746CF347">
        <w:t>note son départ</w:t>
      </w:r>
      <w:r w:rsidR="00361DA0">
        <w:t xml:space="preserve"> </w:t>
      </w:r>
      <w:r>
        <w:t>;</w:t>
      </w:r>
    </w:p>
    <w:p w14:paraId="7B2FAA7F" w14:textId="27CD8430" w:rsidR="006469C2" w:rsidRDefault="739F755F" w:rsidP="00AB627B">
      <w:pPr>
        <w:pStyle w:val="Paragraphedeliste"/>
        <w:numPr>
          <w:ilvl w:val="0"/>
          <w:numId w:val="23"/>
        </w:numPr>
      </w:pPr>
      <w:r>
        <w:t>Le parent reste aux côtés de son enfant lorsqu’il s</w:t>
      </w:r>
      <w:r w:rsidR="30194A50">
        <w:t>'hab</w:t>
      </w:r>
      <w:r>
        <w:t>ill</w:t>
      </w:r>
      <w:r w:rsidR="30194A50">
        <w:t>e</w:t>
      </w:r>
      <w:r w:rsidR="00361DA0">
        <w:t xml:space="preserve"> </w:t>
      </w:r>
      <w:r w:rsidR="30194A50">
        <w:t>;</w:t>
      </w:r>
    </w:p>
    <w:p w14:paraId="6EACBB0D" w14:textId="46D7B152" w:rsidR="00346472" w:rsidRPr="005E4B0B" w:rsidRDefault="30194A50" w:rsidP="00AB627B">
      <w:pPr>
        <w:pStyle w:val="Paragraphedeliste"/>
        <w:numPr>
          <w:ilvl w:val="0"/>
          <w:numId w:val="23"/>
        </w:numPr>
      </w:pPr>
      <w:r>
        <w:t>Le parent et l’enfant se lavent les mains</w:t>
      </w:r>
      <w:r w:rsidR="00361DA0">
        <w:t xml:space="preserve"> ;</w:t>
      </w:r>
    </w:p>
    <w:p w14:paraId="704BF3AA" w14:textId="401439F7" w:rsidR="1F474017" w:rsidRDefault="1F474017" w:rsidP="079BBBC6">
      <w:pPr>
        <w:pStyle w:val="Paragraphedeliste"/>
        <w:numPr>
          <w:ilvl w:val="0"/>
          <w:numId w:val="23"/>
        </w:numPr>
      </w:pPr>
      <w:r>
        <w:t>Le parent remet la clé sur le tableau AMIGEST</w:t>
      </w:r>
    </w:p>
    <w:p w14:paraId="7390D7BB" w14:textId="77777777" w:rsidR="006469C2" w:rsidRPr="005E4B0B" w:rsidRDefault="006469C2" w:rsidP="009E05E1"/>
    <w:p w14:paraId="16B12470" w14:textId="77777777" w:rsidR="006469C2" w:rsidRDefault="006469C2" w:rsidP="009E05E1">
      <w:r>
        <w:t>Dans le cas où le parent e</w:t>
      </w:r>
      <w:r w:rsidRPr="005E4B0B">
        <w:t>s</w:t>
      </w:r>
      <w:r>
        <w:t>t</w:t>
      </w:r>
      <w:r w:rsidRPr="005E4B0B">
        <w:t xml:space="preserve"> en retard et que le groupe de </w:t>
      </w:r>
      <w:r>
        <w:t>son</w:t>
      </w:r>
      <w:r w:rsidRPr="005E4B0B">
        <w:t xml:space="preserve"> enfant a q</w:t>
      </w:r>
      <w:r>
        <w:t xml:space="preserve">uitté le CPE pour aller au parc, il a </w:t>
      </w:r>
      <w:r w:rsidRPr="005E4B0B">
        <w:t>la responsab</w:t>
      </w:r>
      <w:r>
        <w:t>ilité d’aller le reconduire lui</w:t>
      </w:r>
      <w:r w:rsidRPr="005E4B0B">
        <w:t xml:space="preserve">-même au parc </w:t>
      </w:r>
      <w:r>
        <w:t>indiqué</w:t>
      </w:r>
      <w:r w:rsidRPr="005E4B0B">
        <w:t xml:space="preserve">. </w:t>
      </w:r>
    </w:p>
    <w:p w14:paraId="24CF87C6" w14:textId="77777777" w:rsidR="006469C2" w:rsidRDefault="006469C2" w:rsidP="009E05E1"/>
    <w:p w14:paraId="48987B6A" w14:textId="77777777" w:rsidR="006469C2" w:rsidRPr="005E4B0B" w:rsidRDefault="006469C2" w:rsidP="009E05E1">
      <w:r w:rsidRPr="005E4B0B">
        <w:t xml:space="preserve">Si un enfant arrive après 11 h 45. L’enfant aura dîné avant d’arriver. </w:t>
      </w:r>
    </w:p>
    <w:p w14:paraId="1CC36C19" w14:textId="77777777" w:rsidR="006469C2" w:rsidRDefault="006469C2" w:rsidP="009E05E1"/>
    <w:p w14:paraId="1016C5B7" w14:textId="77777777" w:rsidR="006469C2" w:rsidRDefault="00910BF3" w:rsidP="009E05E1">
      <w:pPr>
        <w:rPr>
          <w:b/>
          <w:bCs/>
        </w:rPr>
      </w:pPr>
      <w:r>
        <w:rPr>
          <w:b/>
          <w:bCs/>
        </w:rPr>
        <w:t>Lorsqu'il est présent au CPE, le parent est responsable</w:t>
      </w:r>
      <w:r w:rsidR="006469C2" w:rsidRPr="00B55107">
        <w:rPr>
          <w:b/>
          <w:bCs/>
        </w:rPr>
        <w:t xml:space="preserve"> de </w:t>
      </w:r>
      <w:r w:rsidR="00A01FCC">
        <w:rPr>
          <w:b/>
          <w:bCs/>
        </w:rPr>
        <w:t>son</w:t>
      </w:r>
      <w:r w:rsidR="00C256FE">
        <w:rPr>
          <w:b/>
          <w:bCs/>
        </w:rPr>
        <w:t xml:space="preserve"> </w:t>
      </w:r>
      <w:r w:rsidR="00A01FCC">
        <w:rPr>
          <w:b/>
          <w:bCs/>
        </w:rPr>
        <w:t>(ses)</w:t>
      </w:r>
      <w:r w:rsidR="006469C2" w:rsidRPr="00B55107">
        <w:rPr>
          <w:b/>
          <w:bCs/>
        </w:rPr>
        <w:t xml:space="preserve"> enfant(s). </w:t>
      </w:r>
    </w:p>
    <w:p w14:paraId="54ABADA9" w14:textId="77777777" w:rsidR="009072FA" w:rsidRDefault="009072FA" w:rsidP="009E05E1">
      <w:pPr>
        <w:rPr>
          <w:b/>
          <w:bCs/>
        </w:rPr>
      </w:pPr>
    </w:p>
    <w:p w14:paraId="5931FE5D" w14:textId="77777777" w:rsidR="009072FA" w:rsidRPr="008D3F63" w:rsidRDefault="009072FA" w:rsidP="008D3F63">
      <w:pPr>
        <w:pStyle w:val="Titre2"/>
        <w:numPr>
          <w:ilvl w:val="0"/>
          <w:numId w:val="0"/>
        </w:numPr>
        <w:rPr>
          <w:u w:val="single"/>
        </w:rPr>
      </w:pPr>
      <w:bookmarkStart w:id="61" w:name="_Toc345494804"/>
      <w:bookmarkStart w:id="62" w:name="_Toc355004642"/>
      <w:bookmarkStart w:id="63" w:name="_Toc392056432"/>
      <w:bookmarkStart w:id="64" w:name="_Toc197540056"/>
      <w:r w:rsidRPr="009072FA">
        <w:rPr>
          <w:u w:val="single"/>
        </w:rPr>
        <w:t>11.4 Repas</w:t>
      </w:r>
      <w:bookmarkEnd w:id="61"/>
      <w:bookmarkEnd w:id="62"/>
      <w:bookmarkEnd w:id="63"/>
      <w:bookmarkEnd w:id="64"/>
    </w:p>
    <w:p w14:paraId="6DF82B0C" w14:textId="66B20E8A" w:rsidR="009072FA" w:rsidRPr="0072178E" w:rsidRDefault="009072FA" w:rsidP="009E05E1">
      <w:r w:rsidRPr="0072178E">
        <w:lastRenderedPageBreak/>
        <w:t xml:space="preserve">Le centre élabore des menus équilibrés en se basant sur le guide alimentaire canadien. L’horaire des repas </w:t>
      </w:r>
      <w:r>
        <w:t>sera servi en fonction du rythme biologique des enfants</w:t>
      </w:r>
      <w:r w:rsidRPr="0072178E">
        <w:t> </w:t>
      </w:r>
      <w:r w:rsidRPr="00600ABA">
        <w:rPr>
          <w:u w:val="single"/>
        </w:rPr>
        <w:t>approximativement</w:t>
      </w:r>
      <w:r>
        <w:t xml:space="preserve"> à</w:t>
      </w:r>
      <w:r w:rsidR="009A1208">
        <w:t> :</w:t>
      </w:r>
    </w:p>
    <w:p w14:paraId="64984F76" w14:textId="77777777" w:rsidR="009072FA" w:rsidRPr="0072178E" w:rsidRDefault="009072FA" w:rsidP="00DE79CB">
      <w:pPr>
        <w:ind w:left="360"/>
      </w:pPr>
    </w:p>
    <w:p w14:paraId="422D557B" w14:textId="3449BC29" w:rsidR="00142A11" w:rsidRDefault="009072FA" w:rsidP="00AB627B">
      <w:pPr>
        <w:pStyle w:val="Paragraphedeliste"/>
        <w:numPr>
          <w:ilvl w:val="0"/>
          <w:numId w:val="31"/>
        </w:numPr>
        <w:ind w:left="720"/>
      </w:pPr>
      <w:r w:rsidRPr="0072178E">
        <w:t>9h15 : collation</w:t>
      </w:r>
    </w:p>
    <w:p w14:paraId="603533F0" w14:textId="353E1ABC" w:rsidR="00142A11" w:rsidRDefault="00E9456C" w:rsidP="00AB627B">
      <w:pPr>
        <w:pStyle w:val="Paragraphedeliste"/>
        <w:numPr>
          <w:ilvl w:val="0"/>
          <w:numId w:val="31"/>
        </w:numPr>
        <w:ind w:left="720"/>
      </w:pPr>
      <w:r>
        <w:t>11h15</w:t>
      </w:r>
      <w:r w:rsidR="00724D2A">
        <w:t xml:space="preserve"> à 11h45</w:t>
      </w:r>
      <w:r w:rsidR="009072FA" w:rsidRPr="007E0613">
        <w:t> : dîner (selon rythme biologique des enfants)</w:t>
      </w:r>
    </w:p>
    <w:p w14:paraId="7416595F" w14:textId="2A946CC0" w:rsidR="00142A11" w:rsidRDefault="009072FA" w:rsidP="00AB627B">
      <w:pPr>
        <w:pStyle w:val="Paragraphedeliste"/>
        <w:numPr>
          <w:ilvl w:val="0"/>
          <w:numId w:val="31"/>
        </w:numPr>
        <w:ind w:left="720"/>
      </w:pPr>
      <w:r w:rsidRPr="0072178E">
        <w:t>15h : collation</w:t>
      </w:r>
    </w:p>
    <w:p w14:paraId="0B894768" w14:textId="77777777" w:rsidR="009072FA" w:rsidRPr="0072178E" w:rsidRDefault="009072FA" w:rsidP="009E05E1"/>
    <w:p w14:paraId="2C850F63" w14:textId="77777777" w:rsidR="009072FA" w:rsidRDefault="009072FA" w:rsidP="009E05E1">
      <w:r w:rsidRPr="0072178E">
        <w:t xml:space="preserve">Les menus sont établis sur un cycle </w:t>
      </w:r>
      <w:r w:rsidR="00276587" w:rsidRPr="008F6682">
        <w:t>quatre (4)</w:t>
      </w:r>
      <w:r w:rsidR="00276587">
        <w:rPr>
          <w:color w:val="FF0000"/>
        </w:rPr>
        <w:t xml:space="preserve"> </w:t>
      </w:r>
      <w:r w:rsidRPr="0072178E">
        <w:t xml:space="preserve">semaines. Ces menus sont affichés sur un tableau à l’entrée du centre. </w:t>
      </w:r>
    </w:p>
    <w:p w14:paraId="39BC25B6" w14:textId="77777777" w:rsidR="009A1208" w:rsidRPr="008F6682" w:rsidRDefault="009A1208" w:rsidP="009E05E1"/>
    <w:p w14:paraId="17B8FC91" w14:textId="689AB520" w:rsidR="009A1208" w:rsidRDefault="000902D9" w:rsidP="007D419F">
      <w:pPr>
        <w:jc w:val="left"/>
      </w:pPr>
      <w:r w:rsidRPr="008F6682">
        <w:t xml:space="preserve">Par souci d’inclusion du plus grand nombre, le CPE Tortue têtue a opté pour un menu </w:t>
      </w:r>
      <w:r w:rsidR="00B64DC9">
        <w:t>pesco-</w:t>
      </w:r>
      <w:r w:rsidRPr="008F6682">
        <w:t>végétarien.</w:t>
      </w:r>
      <w:r w:rsidR="009A1208">
        <w:t xml:space="preserve"> </w:t>
      </w:r>
      <w:r w:rsidR="00774207">
        <w:t xml:space="preserve">Le CPE Tortue têtue s’est doté d’une politique alimentaire qui peut être consultée sur notre site internet au : </w:t>
      </w:r>
      <w:r w:rsidR="008B45FF" w:rsidRPr="00455575">
        <w:t>https://cpetortuetetue.com/documentation/</w:t>
      </w:r>
      <w:r w:rsidR="008B45FF" w:rsidRPr="00CC7334">
        <w:t>.</w:t>
      </w:r>
      <w:r w:rsidR="00774207">
        <w:t xml:space="preserve"> </w:t>
      </w:r>
      <w:r w:rsidR="49E0FAD1">
        <w:t>Cette politique inclut les allergies ou intolérances alimentaires</w:t>
      </w:r>
      <w:r w:rsidR="009A1208">
        <w:t>.</w:t>
      </w:r>
    </w:p>
    <w:p w14:paraId="07206957" w14:textId="77777777" w:rsidR="009A1208" w:rsidRDefault="009A1208" w:rsidP="079BBBC6"/>
    <w:p w14:paraId="71A34BCC" w14:textId="22C0EE9E" w:rsidR="009072FA" w:rsidRPr="0072178E" w:rsidRDefault="49E0FAD1" w:rsidP="079BBBC6">
      <w:pPr>
        <w:rPr>
          <w:u w:val="single"/>
        </w:rPr>
      </w:pPr>
      <w:r>
        <w:t xml:space="preserve">Le menu sera toujours modifié pour répondre à la diète de l’enfant. </w:t>
      </w:r>
      <w:commentRangeStart w:id="65"/>
      <w:commentRangeStart w:id="66"/>
      <w:r>
        <w:t xml:space="preserve">Toutefois, il est impératif de </w:t>
      </w:r>
      <w:r w:rsidRPr="006B3531">
        <w:rPr>
          <w:u w:val="single"/>
        </w:rPr>
        <w:t>fournir une attestation médicale confirmant l’allergie</w:t>
      </w:r>
      <w:r w:rsidR="50A622F0" w:rsidRPr="006B3531">
        <w:rPr>
          <w:u w:val="single"/>
        </w:rPr>
        <w:t xml:space="preserve"> ou l’intolérance</w:t>
      </w:r>
      <w:r w:rsidRPr="006B3531">
        <w:rPr>
          <w:u w:val="single"/>
        </w:rPr>
        <w:t xml:space="preserve"> de votre enfant</w:t>
      </w:r>
      <w:r w:rsidR="00774207" w:rsidRPr="006B3531">
        <w:rPr>
          <w:u w:val="single"/>
        </w:rPr>
        <w:t>.</w:t>
      </w:r>
      <w:commentRangeEnd w:id="65"/>
      <w:r w:rsidR="009A1208">
        <w:rPr>
          <w:rStyle w:val="Marquedecommentaire"/>
          <w:rFonts w:ascii="Times New Roman" w:eastAsia="Times New Roman" w:hAnsi="Times New Roman"/>
          <w:kern w:val="0"/>
        </w:rPr>
        <w:commentReference w:id="65"/>
      </w:r>
      <w:commentRangeEnd w:id="66"/>
      <w:r w:rsidR="00B64DC9">
        <w:rPr>
          <w:rStyle w:val="Marquedecommentaire"/>
          <w:rFonts w:ascii="Times New Roman" w:eastAsia="Times New Roman" w:hAnsi="Times New Roman"/>
          <w:kern w:val="0"/>
        </w:rPr>
        <w:commentReference w:id="66"/>
      </w:r>
    </w:p>
    <w:p w14:paraId="209FD3B6" w14:textId="77777777" w:rsidR="009072FA" w:rsidRPr="0072178E" w:rsidRDefault="009072FA" w:rsidP="009E05E1"/>
    <w:p w14:paraId="2E89B7AC" w14:textId="0AA9DC39" w:rsidR="009072FA" w:rsidRPr="008F6682" w:rsidRDefault="009072FA" w:rsidP="009E05E1">
      <w:r w:rsidRPr="000902D9">
        <w:rPr>
          <w:b/>
          <w:u w:val="single"/>
        </w:rPr>
        <w:t>Toute nourriture en provenance de la maison est interdite au centre</w:t>
      </w:r>
      <w:r w:rsidRPr="0072178E">
        <w:t xml:space="preserve">. </w:t>
      </w:r>
    </w:p>
    <w:p w14:paraId="7458110E" w14:textId="77777777" w:rsidR="009072FA" w:rsidRPr="0072178E" w:rsidRDefault="009072FA" w:rsidP="009E05E1"/>
    <w:p w14:paraId="7193428A" w14:textId="77777777" w:rsidR="009072FA" w:rsidRPr="0072178E" w:rsidRDefault="009072FA" w:rsidP="009E05E1">
      <w:r w:rsidRPr="0072178E">
        <w:t>L’identité des enfants souffrants d’allergies ou d’intolérances est connue par l’ensemble du personnel.</w:t>
      </w:r>
    </w:p>
    <w:p w14:paraId="396C9D19" w14:textId="77777777" w:rsidR="009072FA" w:rsidRPr="0072178E" w:rsidRDefault="009072FA" w:rsidP="009E05E1"/>
    <w:p w14:paraId="16D39064" w14:textId="77777777" w:rsidR="008E7FC2" w:rsidRPr="005A65DD" w:rsidRDefault="009072FA" w:rsidP="00D53ACD">
      <w:pPr>
        <w:rPr>
          <w:b/>
          <w:u w:val="single"/>
        </w:rPr>
      </w:pPr>
      <w:r w:rsidRPr="005A65DD">
        <w:rPr>
          <w:b/>
          <w:u w:val="single"/>
        </w:rPr>
        <w:t>Il est strictement défendu d’apporter des bonbons ou autres friandises au centre.</w:t>
      </w:r>
    </w:p>
    <w:p w14:paraId="4D570AAB" w14:textId="77777777" w:rsidR="006469C2" w:rsidRPr="008D3F63" w:rsidRDefault="009072FA" w:rsidP="008D3F63">
      <w:pPr>
        <w:pStyle w:val="Titre2"/>
        <w:numPr>
          <w:ilvl w:val="0"/>
          <w:numId w:val="0"/>
        </w:numPr>
        <w:rPr>
          <w:u w:val="single"/>
        </w:rPr>
      </w:pPr>
      <w:bookmarkStart w:id="67" w:name="_Toc197540057"/>
      <w:r>
        <w:rPr>
          <w:u w:val="single"/>
        </w:rPr>
        <w:t>11.5</w:t>
      </w:r>
      <w:r w:rsidR="00676D4E" w:rsidRPr="00676D4E">
        <w:rPr>
          <w:u w:val="single"/>
        </w:rPr>
        <w:t xml:space="preserve"> </w:t>
      </w:r>
      <w:r w:rsidR="007C459E" w:rsidRPr="00676D4E">
        <w:rPr>
          <w:u w:val="single"/>
        </w:rPr>
        <w:t xml:space="preserve">Accès </w:t>
      </w:r>
      <w:r w:rsidR="00F55B79" w:rsidRPr="00676D4E">
        <w:rPr>
          <w:u w:val="single"/>
        </w:rPr>
        <w:t>en voiture</w:t>
      </w:r>
      <w:bookmarkEnd w:id="67"/>
    </w:p>
    <w:p w14:paraId="1F4120C2" w14:textId="77777777" w:rsidR="006469C2" w:rsidRPr="0072178E" w:rsidRDefault="006469C2" w:rsidP="009E05E1">
      <w:r w:rsidRPr="0072178E">
        <w:t>Le CPE dispose de quelques places de stationnement débarcadères sur la rue Hôtel de Ville.</w:t>
      </w:r>
    </w:p>
    <w:p w14:paraId="209275C4" w14:textId="77777777" w:rsidR="006469C2" w:rsidRPr="0072178E" w:rsidRDefault="006469C2" w:rsidP="009E05E1"/>
    <w:p w14:paraId="2DBC9807" w14:textId="287D6C89" w:rsidR="006469C2" w:rsidRPr="001C291F" w:rsidRDefault="006469C2" w:rsidP="009E05E1">
      <w:pPr>
        <w:rPr>
          <w:color w:val="FF0000"/>
        </w:rPr>
      </w:pPr>
      <w:r w:rsidRPr="0072178E">
        <w:t>Les parents ne doivent utiliser le stationnement que comme débarcadère pour l’arrivée et le départ des enfants et ne doivent pas y laisser le v</w:t>
      </w:r>
      <w:r>
        <w:t>éhicule pour une longue période sous peine de remorquage</w:t>
      </w:r>
      <w:r w:rsidR="001C291F">
        <w:t xml:space="preserve"> </w:t>
      </w:r>
      <w:r w:rsidR="001C291F" w:rsidRPr="008F6682">
        <w:t>ou de contravention</w:t>
      </w:r>
      <w:r w:rsidRPr="008F6682">
        <w:t>.</w:t>
      </w:r>
      <w:r w:rsidR="001C291F" w:rsidRPr="008F6682">
        <w:t xml:space="preserve"> </w:t>
      </w:r>
    </w:p>
    <w:p w14:paraId="37210462" w14:textId="77777777" w:rsidR="006469C2" w:rsidRDefault="006469C2" w:rsidP="009E05E1"/>
    <w:p w14:paraId="2DF039C3" w14:textId="34667539" w:rsidR="00F55B79" w:rsidRDefault="006469C2" w:rsidP="009E05E1">
      <w:r w:rsidRPr="0072178E">
        <w:t>Il est strictement interdit de laisser le moteur du véhicule en marche</w:t>
      </w:r>
      <w:r w:rsidR="008F6682" w:rsidRPr="008F6682">
        <w:t>.</w:t>
      </w:r>
    </w:p>
    <w:p w14:paraId="73E4AD27" w14:textId="77777777" w:rsidR="007832C4" w:rsidRPr="008D3F63" w:rsidRDefault="009072FA" w:rsidP="008D3F63">
      <w:pPr>
        <w:pStyle w:val="Titre2"/>
        <w:numPr>
          <w:ilvl w:val="0"/>
          <w:numId w:val="0"/>
        </w:numPr>
        <w:rPr>
          <w:u w:val="single"/>
        </w:rPr>
      </w:pPr>
      <w:bookmarkStart w:id="68" w:name="_Toc353802632"/>
      <w:bookmarkStart w:id="69" w:name="_Toc353802741"/>
      <w:bookmarkStart w:id="70" w:name="_Toc355004643"/>
      <w:bookmarkStart w:id="71" w:name="_Toc197540058"/>
      <w:r>
        <w:rPr>
          <w:u w:val="single"/>
        </w:rPr>
        <w:t xml:space="preserve">11.6 </w:t>
      </w:r>
      <w:r w:rsidR="00F55B79" w:rsidRPr="00676D4E">
        <w:rPr>
          <w:u w:val="single"/>
        </w:rPr>
        <w:t xml:space="preserve">Matériel </w:t>
      </w:r>
      <w:bookmarkEnd w:id="68"/>
      <w:bookmarkEnd w:id="69"/>
      <w:bookmarkEnd w:id="70"/>
      <w:r w:rsidR="007832C4">
        <w:rPr>
          <w:u w:val="single"/>
        </w:rPr>
        <w:t>interdit au CPE</w:t>
      </w:r>
      <w:bookmarkEnd w:id="71"/>
    </w:p>
    <w:p w14:paraId="1F545D33" w14:textId="5C70E05E" w:rsidR="00142A11" w:rsidRDefault="00F371D8" w:rsidP="00AB627B">
      <w:pPr>
        <w:pStyle w:val="Paragraphedeliste"/>
        <w:numPr>
          <w:ilvl w:val="0"/>
          <w:numId w:val="29"/>
        </w:numPr>
      </w:pPr>
      <w:r w:rsidRPr="0072178E">
        <w:t>Pour la sécurité des enfants, le port de bijo</w:t>
      </w:r>
      <w:r>
        <w:t>ux n’est pas permis (à l’exception des bracelets d’allergie et des boucles d’oreille courtes ou près des oreilles)</w:t>
      </w:r>
      <w:r w:rsidR="009A1208">
        <w:t xml:space="preserve"> </w:t>
      </w:r>
      <w:r>
        <w:t>;</w:t>
      </w:r>
    </w:p>
    <w:p w14:paraId="02882A39" w14:textId="77777777" w:rsidR="008D3F63" w:rsidRDefault="00F55B79" w:rsidP="00AB627B">
      <w:pPr>
        <w:pStyle w:val="Paragraphedeliste"/>
        <w:numPr>
          <w:ilvl w:val="0"/>
          <w:numId w:val="29"/>
        </w:numPr>
      </w:pPr>
      <w:r w:rsidRPr="0072178E">
        <w:t>Pour éviter les bris, pertes et nombreux conflits, le centre n’acceptera aucun jouet en provenance de la maison à</w:t>
      </w:r>
      <w:r w:rsidR="000D4E75">
        <w:t xml:space="preserve"> moins d’une activité spéciale.</w:t>
      </w:r>
    </w:p>
    <w:p w14:paraId="3CC88521" w14:textId="77777777" w:rsidR="00377A21" w:rsidRPr="008D3F63" w:rsidRDefault="00664368" w:rsidP="008D3F63">
      <w:pPr>
        <w:pStyle w:val="Titre2"/>
        <w:numPr>
          <w:ilvl w:val="0"/>
          <w:numId w:val="0"/>
        </w:numPr>
        <w:rPr>
          <w:u w:val="single"/>
        </w:rPr>
      </w:pPr>
      <w:bookmarkStart w:id="72" w:name="_Toc197540059"/>
      <w:r>
        <w:rPr>
          <w:u w:val="single"/>
        </w:rPr>
        <w:t>11.7</w:t>
      </w:r>
      <w:r w:rsidR="00F371D8" w:rsidRPr="00676D4E">
        <w:rPr>
          <w:u w:val="single"/>
        </w:rPr>
        <w:t xml:space="preserve"> Matériel fourni par le </w:t>
      </w:r>
      <w:r w:rsidR="00F371D8">
        <w:rPr>
          <w:u w:val="single"/>
        </w:rPr>
        <w:t>parent</w:t>
      </w:r>
      <w:bookmarkEnd w:id="72"/>
    </w:p>
    <w:p w14:paraId="73A81436" w14:textId="77777777" w:rsidR="008D3F63" w:rsidRPr="00F371D8" w:rsidRDefault="00377A21" w:rsidP="009E05E1">
      <w:r w:rsidRPr="00144773">
        <w:t xml:space="preserve">Les </w:t>
      </w:r>
      <w:r>
        <w:t xml:space="preserve">articles </w:t>
      </w:r>
      <w:r w:rsidRPr="00144773">
        <w:t>suivants</w:t>
      </w:r>
      <w:r>
        <w:t xml:space="preserve"> s</w:t>
      </w:r>
      <w:r w:rsidRPr="00144773">
        <w:t xml:space="preserve">ont fournis </w:t>
      </w:r>
      <w:r>
        <w:t>par le parent :</w:t>
      </w:r>
    </w:p>
    <w:p w14:paraId="121C4891" w14:textId="3C760C42" w:rsidR="00142A11" w:rsidRDefault="00F371D8" w:rsidP="00AB627B">
      <w:pPr>
        <w:pStyle w:val="Paragraphedeliste"/>
        <w:numPr>
          <w:ilvl w:val="0"/>
          <w:numId w:val="30"/>
        </w:numPr>
      </w:pPr>
      <w:r w:rsidRPr="00F371D8">
        <w:t>Solution nasale saline</w:t>
      </w:r>
      <w:r w:rsidR="009A1208">
        <w:t xml:space="preserve"> </w:t>
      </w:r>
      <w:r w:rsidRPr="00F371D8">
        <w:t>;</w:t>
      </w:r>
    </w:p>
    <w:p w14:paraId="62189A59" w14:textId="7E7C9EE8" w:rsidR="00142A11" w:rsidRDefault="00F371D8" w:rsidP="00AB627B">
      <w:pPr>
        <w:pStyle w:val="Paragraphedeliste"/>
        <w:numPr>
          <w:ilvl w:val="0"/>
          <w:numId w:val="30"/>
        </w:numPr>
      </w:pPr>
      <w:r>
        <w:t>Vêtements de rechange</w:t>
      </w:r>
      <w:r w:rsidR="009A1208">
        <w:t xml:space="preserve"> </w:t>
      </w:r>
      <w:r>
        <w:t>;</w:t>
      </w:r>
    </w:p>
    <w:p w14:paraId="64E62098" w14:textId="3E2A1195" w:rsidR="00142A11" w:rsidRDefault="00F55B79" w:rsidP="00AB627B">
      <w:pPr>
        <w:pStyle w:val="Paragraphedeliste"/>
        <w:numPr>
          <w:ilvl w:val="0"/>
          <w:numId w:val="29"/>
        </w:numPr>
      </w:pPr>
      <w:r>
        <w:t>Un objet de transition (peluche, doudou</w:t>
      </w:r>
      <w:r w:rsidR="00F371D8">
        <w:t>, suce</w:t>
      </w:r>
      <w:r>
        <w:t>…)</w:t>
      </w:r>
      <w:r w:rsidR="00F371D8">
        <w:t>, si besoin</w:t>
      </w:r>
      <w:r w:rsidR="00300B43">
        <w:t>;</w:t>
      </w:r>
    </w:p>
    <w:p w14:paraId="70E030B2" w14:textId="2F5A1454" w:rsidR="00300B43" w:rsidRDefault="00300B43" w:rsidP="00AB627B">
      <w:pPr>
        <w:pStyle w:val="Paragraphedeliste"/>
        <w:numPr>
          <w:ilvl w:val="0"/>
          <w:numId w:val="29"/>
        </w:numPr>
      </w:pPr>
      <w:r>
        <w:t>Biberon ou gobelet utilisé pour le lait à la maison (pouponnières);</w:t>
      </w:r>
    </w:p>
    <w:p w14:paraId="454AFF7D" w14:textId="511CE371" w:rsidR="00300B43" w:rsidRDefault="00300B43" w:rsidP="00AB627B">
      <w:pPr>
        <w:pStyle w:val="Paragraphedeliste"/>
        <w:numPr>
          <w:ilvl w:val="0"/>
          <w:numId w:val="29"/>
        </w:numPr>
      </w:pPr>
      <w:r>
        <w:t>Vêtements extérieurs adaptés aux saisons, incluant un habit imperméable pour les jours de pluie;</w:t>
      </w:r>
    </w:p>
    <w:p w14:paraId="2F715B8F" w14:textId="0698FA58" w:rsidR="00300B43" w:rsidRDefault="00300B43" w:rsidP="00AB627B">
      <w:pPr>
        <w:pStyle w:val="Paragraphedeliste"/>
        <w:numPr>
          <w:ilvl w:val="0"/>
          <w:numId w:val="29"/>
        </w:numPr>
      </w:pPr>
      <w:r>
        <w:t xml:space="preserve">Sac imperméable (type </w:t>
      </w:r>
      <w:proofErr w:type="spellStart"/>
      <w:r>
        <w:t>wetbag</w:t>
      </w:r>
      <w:proofErr w:type="spellEnd"/>
      <w:r>
        <w:t>) pour les vêtements souillés.</w:t>
      </w:r>
    </w:p>
    <w:p w14:paraId="6B7D665F" w14:textId="77777777" w:rsidR="00377A21" w:rsidRDefault="00377A21" w:rsidP="00377A21"/>
    <w:p w14:paraId="44CD2DB8" w14:textId="77777777" w:rsidR="008D3F63" w:rsidRDefault="00377A21" w:rsidP="00377A21">
      <w:r>
        <w:t>Au besoin, le parent peut aussi fournir :</w:t>
      </w:r>
    </w:p>
    <w:p w14:paraId="0E5FB234" w14:textId="14F01158" w:rsidR="00142A11" w:rsidRDefault="00377A21" w:rsidP="00AB627B">
      <w:pPr>
        <w:pStyle w:val="Paragraphedeliste"/>
        <w:numPr>
          <w:ilvl w:val="0"/>
          <w:numId w:val="32"/>
        </w:numPr>
      </w:pPr>
      <w:r w:rsidRPr="00377A21">
        <w:t>Crème hydratante</w:t>
      </w:r>
      <w:r w:rsidR="009A1208">
        <w:t xml:space="preserve"> </w:t>
      </w:r>
      <w:r w:rsidRPr="00377A21">
        <w:t>;</w:t>
      </w:r>
    </w:p>
    <w:p w14:paraId="08443DE0" w14:textId="1E148BA9" w:rsidR="00142A11" w:rsidRDefault="00377A21" w:rsidP="00AB627B">
      <w:pPr>
        <w:pStyle w:val="Paragraphedeliste"/>
        <w:numPr>
          <w:ilvl w:val="0"/>
          <w:numId w:val="32"/>
        </w:numPr>
      </w:pPr>
      <w:r w:rsidRPr="00377A21">
        <w:t>Baume à lèvres</w:t>
      </w:r>
      <w:r w:rsidR="009A1208">
        <w:t xml:space="preserve"> </w:t>
      </w:r>
      <w:r w:rsidRPr="00377A21">
        <w:t>;</w:t>
      </w:r>
    </w:p>
    <w:p w14:paraId="3D066AB4" w14:textId="76DA26A2" w:rsidR="00142A11" w:rsidRDefault="00377A21" w:rsidP="00AB627B">
      <w:pPr>
        <w:pStyle w:val="Paragraphedeliste"/>
        <w:numPr>
          <w:ilvl w:val="0"/>
          <w:numId w:val="32"/>
        </w:numPr>
      </w:pPr>
      <w:r w:rsidRPr="00377A21">
        <w:t>Lotion calamine</w:t>
      </w:r>
      <w:r w:rsidR="009A1208">
        <w:t xml:space="preserve"> </w:t>
      </w:r>
      <w:r w:rsidR="009B0ABB">
        <w:t>;</w:t>
      </w:r>
    </w:p>
    <w:p w14:paraId="3A385B4D" w14:textId="2BA850A8" w:rsidR="008E7FC2" w:rsidRDefault="009B0ABB" w:rsidP="00AB627B">
      <w:pPr>
        <w:pStyle w:val="Paragraphedeliste"/>
        <w:numPr>
          <w:ilvl w:val="0"/>
          <w:numId w:val="32"/>
        </w:numPr>
      </w:pPr>
      <w:r>
        <w:lastRenderedPageBreak/>
        <w:t>Insectifuge contenant</w:t>
      </w:r>
      <w:r w:rsidR="002E362F">
        <w:t xml:space="preserve"> du DEET </w:t>
      </w:r>
      <w:r>
        <w:t xml:space="preserve">à une concentration maximale de 10 % (administrable </w:t>
      </w:r>
      <w:r w:rsidR="009A1208">
        <w:t>par suite de</w:t>
      </w:r>
      <w:r>
        <w:t xml:space="preserve"> signature du </w:t>
      </w:r>
      <w:hyperlink r:id="rId30" w:tooltip="Document PDF - Protocole réglementé pour l'application d'un insectifuge" w:history="1">
        <w:r w:rsidRPr="009B0ABB">
          <w:rPr>
            <w:i/>
          </w:rPr>
          <w:t>Protocole pour l'application d’insectifuge</w:t>
        </w:r>
      </w:hyperlink>
      <w:r w:rsidR="002E362F" w:rsidRPr="002E362F">
        <w:rPr>
          <w:i/>
        </w:rPr>
        <w:t xml:space="preserve"> </w:t>
      </w:r>
      <w:r w:rsidR="002E362F" w:rsidRPr="002E362F">
        <w:t>dûment rempli)</w:t>
      </w:r>
      <w:r w:rsidR="00300B43">
        <w:t>;</w:t>
      </w:r>
    </w:p>
    <w:p w14:paraId="45488857" w14:textId="5229D735" w:rsidR="008E7FC2" w:rsidRPr="0072178E" w:rsidRDefault="001C0B16" w:rsidP="00CE065B">
      <w:pPr>
        <w:pStyle w:val="Paragraphedeliste"/>
        <w:numPr>
          <w:ilvl w:val="0"/>
          <w:numId w:val="32"/>
        </w:numPr>
      </w:pPr>
      <w:r>
        <w:t>La crème pour le siège</w:t>
      </w:r>
      <w:r w:rsidR="00300B43">
        <w:t xml:space="preserve"> </w:t>
      </w:r>
      <w:commentRangeStart w:id="73"/>
      <w:r w:rsidR="00300B43">
        <w:t>(par exemple, une crème à base d’oxyde de zinc)</w:t>
      </w:r>
      <w:r w:rsidR="009A1208">
        <w:t>.</w:t>
      </w:r>
      <w:commentRangeEnd w:id="73"/>
      <w:r w:rsidR="00300B43">
        <w:rPr>
          <w:rStyle w:val="Marquedecommentaire"/>
          <w:rFonts w:ascii="Times New Roman" w:eastAsia="Times New Roman" w:hAnsi="Times New Roman"/>
          <w:kern w:val="0"/>
        </w:rPr>
        <w:commentReference w:id="73"/>
      </w:r>
    </w:p>
    <w:p w14:paraId="0AA35E2E" w14:textId="77777777" w:rsidR="004776B0" w:rsidRPr="00676D4E" w:rsidRDefault="00664368" w:rsidP="009E05E1">
      <w:pPr>
        <w:pStyle w:val="Titre2"/>
        <w:numPr>
          <w:ilvl w:val="0"/>
          <w:numId w:val="0"/>
        </w:numPr>
        <w:rPr>
          <w:u w:val="single"/>
        </w:rPr>
      </w:pPr>
      <w:bookmarkStart w:id="74" w:name="_Toc197540060"/>
      <w:bookmarkStart w:id="75" w:name="_Toc345494805"/>
      <w:bookmarkStart w:id="76" w:name="_Toc355004644"/>
      <w:r>
        <w:rPr>
          <w:u w:val="single"/>
        </w:rPr>
        <w:t>11.8</w:t>
      </w:r>
      <w:r w:rsidR="00676D4E" w:rsidRPr="00676D4E">
        <w:rPr>
          <w:u w:val="single"/>
        </w:rPr>
        <w:t xml:space="preserve"> </w:t>
      </w:r>
      <w:r w:rsidR="0042405C" w:rsidRPr="00676D4E">
        <w:rPr>
          <w:u w:val="single"/>
        </w:rPr>
        <w:t>Matériel fourni par le CPE</w:t>
      </w:r>
      <w:bookmarkEnd w:id="74"/>
    </w:p>
    <w:p w14:paraId="3860C5C1" w14:textId="77777777" w:rsidR="00F55B79" w:rsidRPr="008D3F63" w:rsidRDefault="004776B0" w:rsidP="008D3F63">
      <w:pPr>
        <w:pStyle w:val="Titre2"/>
        <w:numPr>
          <w:ilvl w:val="0"/>
          <w:numId w:val="0"/>
        </w:numPr>
        <w:ind w:left="360"/>
        <w:rPr>
          <w:b w:val="0"/>
        </w:rPr>
      </w:pPr>
      <w:bookmarkStart w:id="77" w:name="_Toc197540061"/>
      <w:r w:rsidRPr="00087DE1">
        <w:rPr>
          <w:b w:val="0"/>
        </w:rPr>
        <w:t xml:space="preserve">A. </w:t>
      </w:r>
      <w:r w:rsidR="00E9456C" w:rsidRPr="00E9456C">
        <w:rPr>
          <w:b w:val="0"/>
        </w:rPr>
        <w:t>Articles personnels d’hygiène</w:t>
      </w:r>
      <w:bookmarkEnd w:id="77"/>
    </w:p>
    <w:p w14:paraId="738F5C0B" w14:textId="0BD05FD8" w:rsidR="008D3F63" w:rsidRDefault="34CD3657" w:rsidP="009E05E1">
      <w:r>
        <w:t>L’article</w:t>
      </w:r>
      <w:r w:rsidR="07D33DE6">
        <w:t xml:space="preserve"> personnel</w:t>
      </w:r>
      <w:r w:rsidR="4AE8E76D">
        <w:t xml:space="preserve"> d’hygiène </w:t>
      </w:r>
      <w:r w:rsidR="5EC431F0">
        <w:t>suivant</w:t>
      </w:r>
      <w:r w:rsidR="46C8FF90">
        <w:t xml:space="preserve"> </w:t>
      </w:r>
      <w:r w:rsidR="5EC431F0">
        <w:t>est fourni</w:t>
      </w:r>
      <w:r w:rsidR="46C8FF90">
        <w:t xml:space="preserve"> </w:t>
      </w:r>
      <w:r w:rsidR="4AE8E76D">
        <w:t>par le CPE</w:t>
      </w:r>
      <w:r w:rsidR="009A1208">
        <w:t xml:space="preserve"> </w:t>
      </w:r>
      <w:r w:rsidR="2313020C">
        <w:t xml:space="preserve">au coût </w:t>
      </w:r>
      <w:r w:rsidR="0822240B">
        <w:t>prévu à l’</w:t>
      </w:r>
      <w:r w:rsidR="0822240B" w:rsidRPr="079BBBC6">
        <w:rPr>
          <w:i/>
          <w:iCs/>
        </w:rPr>
        <w:t xml:space="preserve">Annexe B </w:t>
      </w:r>
      <w:r w:rsidR="0822240B">
        <w:t>de l’</w:t>
      </w:r>
      <w:r w:rsidR="0822240B" w:rsidRPr="079BBBC6">
        <w:rPr>
          <w:i/>
          <w:iCs/>
        </w:rPr>
        <w:t>Entente de services de garde à contribution réduite</w:t>
      </w:r>
      <w:r w:rsidR="009A1208">
        <w:rPr>
          <w:i/>
          <w:iCs/>
        </w:rPr>
        <w:t> </w:t>
      </w:r>
      <w:r w:rsidR="009A1208">
        <w:t>:</w:t>
      </w:r>
    </w:p>
    <w:p w14:paraId="5DCB1784" w14:textId="0724C7CF" w:rsidR="00C256FE" w:rsidRDefault="009A1208" w:rsidP="00AB627B">
      <w:pPr>
        <w:pStyle w:val="Paragraphedeliste"/>
        <w:numPr>
          <w:ilvl w:val="0"/>
          <w:numId w:val="24"/>
        </w:numPr>
      </w:pPr>
      <w:r>
        <w:t>C</w:t>
      </w:r>
      <w:r w:rsidR="00C256FE">
        <w:t>rème solaire</w:t>
      </w:r>
    </w:p>
    <w:p w14:paraId="5352172B" w14:textId="77777777" w:rsidR="00EC5D32" w:rsidRDefault="00EC5D32" w:rsidP="00EC5D32"/>
    <w:p w14:paraId="0F4F9BE6" w14:textId="0D392EDB" w:rsidR="00EC5D32" w:rsidRPr="00377A21" w:rsidRDefault="00EC5D32" w:rsidP="002A4223">
      <w:pPr>
        <w:rPr>
          <w:i/>
        </w:rPr>
      </w:pPr>
      <w:r>
        <w:t>Le parent qui acce</w:t>
      </w:r>
      <w:r w:rsidR="00C256FE">
        <w:t>pte que son enfant bénéficie de</w:t>
      </w:r>
      <w:r>
        <w:t xml:space="preserve"> </w:t>
      </w:r>
      <w:r w:rsidR="00C256FE">
        <w:t>l’article personnel</w:t>
      </w:r>
      <w:r>
        <w:t xml:space="preserve"> d’hygiène </w:t>
      </w:r>
      <w:r w:rsidRPr="00144773">
        <w:t>fournis</w:t>
      </w:r>
      <w:r w:rsidR="00C256FE">
        <w:t xml:space="preserve"> </w:t>
      </w:r>
      <w:r>
        <w:t>par le CPE</w:t>
      </w:r>
      <w:r w:rsidR="009A1208">
        <w:t xml:space="preserve"> </w:t>
      </w:r>
      <w:r>
        <w:t>doit signer l’</w:t>
      </w:r>
      <w:r w:rsidRPr="003D4925">
        <w:rPr>
          <w:i/>
        </w:rPr>
        <w:t xml:space="preserve">Annexe B </w:t>
      </w:r>
      <w:r>
        <w:t>de l’</w:t>
      </w:r>
      <w:r w:rsidRPr="003C2AB9">
        <w:rPr>
          <w:i/>
        </w:rPr>
        <w:t>Entente de services de garde à contribution réduite</w:t>
      </w:r>
      <w:r>
        <w:rPr>
          <w:i/>
        </w:rPr>
        <w:t>.</w:t>
      </w:r>
      <w:r>
        <w:t xml:space="preserve"> </w:t>
      </w:r>
    </w:p>
    <w:p w14:paraId="7C1C80C5" w14:textId="77777777" w:rsidR="00087DE1" w:rsidRDefault="00087DE1" w:rsidP="009E05E1">
      <w:pPr>
        <w:pStyle w:val="Paragraphedeliste"/>
      </w:pPr>
    </w:p>
    <w:p w14:paraId="6C850AF0" w14:textId="77777777" w:rsidR="002E362F" w:rsidRDefault="00E9456C" w:rsidP="009E05E1">
      <w:r>
        <w:t>En fonction du choix du parent et/ou</w:t>
      </w:r>
      <w:r w:rsidR="00554B6F">
        <w:t xml:space="preserve"> e</w:t>
      </w:r>
      <w:r w:rsidR="00087DE1">
        <w:t xml:space="preserve">n cas d’allergie ou d’intolérance </w:t>
      </w:r>
      <w:r w:rsidR="00C256FE">
        <w:t>au produit utilisé par le CPE</w:t>
      </w:r>
      <w:r w:rsidR="009E05E1">
        <w:t>,</w:t>
      </w:r>
      <w:r>
        <w:t xml:space="preserve"> le parent a</w:t>
      </w:r>
      <w:r w:rsidR="00087DE1">
        <w:t xml:space="preserve"> la </w:t>
      </w:r>
      <w:r w:rsidR="00664368">
        <w:t>responsabilité de le substituer</w:t>
      </w:r>
      <w:r>
        <w:t>.</w:t>
      </w:r>
      <w:r w:rsidR="009B0ABB">
        <w:t xml:space="preserve"> </w:t>
      </w:r>
      <w:r w:rsidR="00C256FE">
        <w:t>Dans ce cas, le produit doit ê</w:t>
      </w:r>
      <w:r w:rsidR="00926DBD">
        <w:t>tre dans son contenant original, identifié au nom de l’enfant,</w:t>
      </w:r>
      <w:r w:rsidR="00C256FE">
        <w:t xml:space="preserve"> la date d’expir</w:t>
      </w:r>
      <w:r w:rsidR="00926DBD">
        <w:t>ation ne doit pas être dépassée et</w:t>
      </w:r>
      <w:r w:rsidR="00C256FE">
        <w:t xml:space="preserve"> doit être en quantité suffisante.</w:t>
      </w:r>
    </w:p>
    <w:p w14:paraId="47017F51" w14:textId="77777777" w:rsidR="00AA0EA9" w:rsidRDefault="00AA0EA9" w:rsidP="00AA0EA9"/>
    <w:p w14:paraId="1F7E1015" w14:textId="0B6DE5AA" w:rsidR="002A4223" w:rsidRPr="00AA0EA9" w:rsidRDefault="00C256FE" w:rsidP="009E05E1">
      <w:pPr>
        <w:rPr>
          <w:color w:val="FF0000"/>
        </w:rPr>
      </w:pPr>
      <w:r>
        <w:t xml:space="preserve">Acétaminophène (administrable </w:t>
      </w:r>
      <w:r w:rsidR="009A1208">
        <w:t xml:space="preserve">à la suite de la </w:t>
      </w:r>
      <w:r>
        <w:t xml:space="preserve">signature du </w:t>
      </w:r>
      <w:r w:rsidRPr="00AA0EA9">
        <w:rPr>
          <w:i/>
        </w:rPr>
        <w:t xml:space="preserve">Protocole pour l’administration d’acétaminophène en cas de fièvre </w:t>
      </w:r>
      <w:r>
        <w:t>dûment rempli).</w:t>
      </w:r>
      <w:r w:rsidR="00AA0EA9">
        <w:t xml:space="preserve"> Le CPE fournira une dose initiale</w:t>
      </w:r>
      <w:r w:rsidR="00A264A5">
        <w:t xml:space="preserve"> </w:t>
      </w:r>
      <w:r w:rsidR="00926DBD">
        <w:t xml:space="preserve">et une deuxième dose </w:t>
      </w:r>
      <w:r w:rsidR="00A264A5">
        <w:t>en cas de besoin</w:t>
      </w:r>
      <w:r w:rsidR="00AA0EA9">
        <w:t>.</w:t>
      </w:r>
    </w:p>
    <w:p w14:paraId="423BBE4F" w14:textId="77777777" w:rsidR="003D4925" w:rsidRDefault="003D4925" w:rsidP="003D4925">
      <w:pPr>
        <w:pStyle w:val="Titre2"/>
        <w:numPr>
          <w:ilvl w:val="0"/>
          <w:numId w:val="0"/>
        </w:numPr>
        <w:ind w:left="360"/>
        <w:rPr>
          <w:b w:val="0"/>
        </w:rPr>
      </w:pPr>
      <w:bookmarkStart w:id="78" w:name="_Toc197540062"/>
      <w:r>
        <w:rPr>
          <w:b w:val="0"/>
        </w:rPr>
        <w:t>B</w:t>
      </w:r>
      <w:r w:rsidRPr="003D4925">
        <w:rPr>
          <w:b w:val="0"/>
        </w:rPr>
        <w:t>- Couches</w:t>
      </w:r>
      <w:bookmarkEnd w:id="78"/>
    </w:p>
    <w:p w14:paraId="40C1503E" w14:textId="77777777" w:rsidR="002A4223" w:rsidRPr="003D4925" w:rsidRDefault="002A4223" w:rsidP="003D4925"/>
    <w:p w14:paraId="0070FEA1" w14:textId="77777777" w:rsidR="00300B43" w:rsidRDefault="00300B43" w:rsidP="00D71185">
      <w:r>
        <w:t xml:space="preserve">Les parents doivent fournir les couches de l’enfant. Le CPE accepte les couches lavables et les couches jetables. Le CPE se réserve le droit de refuser les couches lavables si elles présentent des signes de mauvais entretien ou d’usure qui alternent leur bon fonctionnement (élastiques distendus, mauvaises odeurs persistantes, absorption insuffisantes, et autres signes). Dans le cas des couches lavables, le parent s’engage à apporter un sac imperméable (de type </w:t>
      </w:r>
      <w:proofErr w:type="spellStart"/>
      <w:r>
        <w:t>wetbag</w:t>
      </w:r>
      <w:proofErr w:type="spellEnd"/>
      <w:r>
        <w:t>) à chaque jour et à le rapporter à la maison à chaque jour également.</w:t>
      </w:r>
    </w:p>
    <w:p w14:paraId="53302D65" w14:textId="237A9506" w:rsidR="00D71185" w:rsidRPr="00144773" w:rsidRDefault="0822240B" w:rsidP="00300B43">
      <w:pPr>
        <w:spacing w:before="240"/>
      </w:pPr>
      <w:r>
        <w:t>Le parent a la responsabilité d’apporter les couches en quantité suffisante pour son enfant.</w:t>
      </w:r>
    </w:p>
    <w:p w14:paraId="7A4A517B" w14:textId="77777777" w:rsidR="00D71185" w:rsidRDefault="00D71185" w:rsidP="00D71185">
      <w:pPr>
        <w:rPr>
          <w:i/>
        </w:rPr>
      </w:pPr>
    </w:p>
    <w:p w14:paraId="79723C4E" w14:textId="77777777" w:rsidR="00F55B79" w:rsidRPr="00B174B1" w:rsidRDefault="003D4925" w:rsidP="00B174B1">
      <w:pPr>
        <w:pStyle w:val="Titre2"/>
        <w:numPr>
          <w:ilvl w:val="0"/>
          <w:numId w:val="0"/>
        </w:numPr>
        <w:ind w:left="360"/>
        <w:rPr>
          <w:b w:val="0"/>
        </w:rPr>
      </w:pPr>
      <w:bookmarkStart w:id="79" w:name="_Toc197540063"/>
      <w:r>
        <w:rPr>
          <w:b w:val="0"/>
        </w:rPr>
        <w:t>C</w:t>
      </w:r>
      <w:r w:rsidR="003172EB" w:rsidRPr="003172EB">
        <w:rPr>
          <w:b w:val="0"/>
        </w:rPr>
        <w:t>- Lingerie</w:t>
      </w:r>
      <w:bookmarkEnd w:id="75"/>
      <w:bookmarkEnd w:id="76"/>
      <w:bookmarkEnd w:id="79"/>
    </w:p>
    <w:p w14:paraId="2E806CF4" w14:textId="77777777" w:rsidR="00F55B79" w:rsidRDefault="003172EB" w:rsidP="009E05E1">
      <w:r w:rsidRPr="00144773">
        <w:t xml:space="preserve">Les articles </w:t>
      </w:r>
      <w:r>
        <w:t xml:space="preserve">de lingerie </w:t>
      </w:r>
      <w:r w:rsidRPr="00144773">
        <w:t>suivants</w:t>
      </w:r>
      <w:r>
        <w:t xml:space="preserve"> s</w:t>
      </w:r>
      <w:r w:rsidRPr="00144773">
        <w:t xml:space="preserve">ont fournis </w:t>
      </w:r>
      <w:r>
        <w:t>par le CPE :</w:t>
      </w:r>
    </w:p>
    <w:p w14:paraId="0FE0A6C8" w14:textId="1D30AB2F" w:rsidR="00142A11" w:rsidRDefault="003172EB" w:rsidP="00AB627B">
      <w:pPr>
        <w:pStyle w:val="Paragraphedeliste"/>
        <w:numPr>
          <w:ilvl w:val="0"/>
          <w:numId w:val="25"/>
        </w:numPr>
      </w:pPr>
      <w:r>
        <w:t>Drap</w:t>
      </w:r>
      <w:r w:rsidR="00AA4BE0">
        <w:t>s</w:t>
      </w:r>
      <w:r w:rsidR="009A1208">
        <w:t xml:space="preserve"> ;</w:t>
      </w:r>
    </w:p>
    <w:p w14:paraId="386B0DD7" w14:textId="43D61315" w:rsidR="00142A11" w:rsidRDefault="003172EB" w:rsidP="00AB627B">
      <w:pPr>
        <w:pStyle w:val="Paragraphedeliste"/>
        <w:numPr>
          <w:ilvl w:val="0"/>
          <w:numId w:val="25"/>
        </w:numPr>
      </w:pPr>
      <w:r>
        <w:t>Couverture</w:t>
      </w:r>
      <w:r w:rsidR="00AA4BE0">
        <w:t>s</w:t>
      </w:r>
      <w:r w:rsidR="009A1208">
        <w:t xml:space="preserve"> ;</w:t>
      </w:r>
    </w:p>
    <w:p w14:paraId="7DFEBA02" w14:textId="381604C0" w:rsidR="00142A11" w:rsidRDefault="00AA4BE0" w:rsidP="00AB627B">
      <w:pPr>
        <w:pStyle w:val="Paragraphedeliste"/>
        <w:numPr>
          <w:ilvl w:val="0"/>
          <w:numId w:val="25"/>
        </w:numPr>
      </w:pPr>
      <w:r>
        <w:t>Serviettes</w:t>
      </w:r>
      <w:r w:rsidR="009A1208">
        <w:t xml:space="preserve"> ;</w:t>
      </w:r>
    </w:p>
    <w:p w14:paraId="3032D4D1" w14:textId="28A3C62E" w:rsidR="00142A11" w:rsidRDefault="003172EB" w:rsidP="00AB627B">
      <w:pPr>
        <w:pStyle w:val="Paragraphedeliste"/>
        <w:numPr>
          <w:ilvl w:val="0"/>
          <w:numId w:val="25"/>
        </w:numPr>
      </w:pPr>
      <w:r>
        <w:t>Débarbouillette</w:t>
      </w:r>
      <w:r w:rsidR="00AA4BE0">
        <w:t>s</w:t>
      </w:r>
      <w:r w:rsidR="009A1208">
        <w:t xml:space="preserve"> ;</w:t>
      </w:r>
    </w:p>
    <w:p w14:paraId="291B1398" w14:textId="69749ACC" w:rsidR="00142A11" w:rsidRDefault="280CF76C" w:rsidP="00AB627B">
      <w:pPr>
        <w:pStyle w:val="Paragraphedeliste"/>
        <w:numPr>
          <w:ilvl w:val="0"/>
          <w:numId w:val="25"/>
        </w:numPr>
      </w:pPr>
      <w:r>
        <w:t>Bavoirs</w:t>
      </w:r>
      <w:r w:rsidR="009A1208">
        <w:t xml:space="preserve"> ;</w:t>
      </w:r>
    </w:p>
    <w:p w14:paraId="0ECB7481" w14:textId="471C2604" w:rsidR="003172EB" w:rsidRDefault="003172EB" w:rsidP="00AB627B">
      <w:pPr>
        <w:pStyle w:val="Paragraphedeliste"/>
        <w:numPr>
          <w:ilvl w:val="0"/>
          <w:numId w:val="25"/>
        </w:numPr>
      </w:pPr>
      <w:r>
        <w:t>Tablier</w:t>
      </w:r>
      <w:r w:rsidR="00AA4BE0">
        <w:t>s</w:t>
      </w:r>
      <w:r w:rsidR="009A1208">
        <w:t>.</w:t>
      </w:r>
    </w:p>
    <w:p w14:paraId="2E413AE0" w14:textId="77777777" w:rsidR="006469C2" w:rsidRPr="0072178E" w:rsidRDefault="006469C2" w:rsidP="009E05E1"/>
    <w:p w14:paraId="177C7E31" w14:textId="77777777" w:rsidR="008E76C8" w:rsidRDefault="002742A7" w:rsidP="00D53ACD">
      <w:pPr>
        <w:pStyle w:val="Titre1"/>
        <w:numPr>
          <w:ilvl w:val="0"/>
          <w:numId w:val="0"/>
        </w:numPr>
        <w:ind w:left="720" w:hanging="360"/>
      </w:pPr>
      <w:bookmarkStart w:id="80" w:name="_Toc345494802"/>
      <w:bookmarkStart w:id="81" w:name="_Toc355004640"/>
      <w:bookmarkStart w:id="82" w:name="_Toc197540064"/>
      <w:r w:rsidRPr="002742A7">
        <w:t xml:space="preserve">12. </w:t>
      </w:r>
      <w:r w:rsidR="008E76C8" w:rsidRPr="002742A7">
        <w:t>Santé</w:t>
      </w:r>
      <w:bookmarkEnd w:id="80"/>
      <w:bookmarkEnd w:id="81"/>
      <w:bookmarkEnd w:id="82"/>
    </w:p>
    <w:p w14:paraId="1E01D6F9" w14:textId="77777777" w:rsidR="0028534C" w:rsidRPr="008D3F63" w:rsidRDefault="0028534C" w:rsidP="008D3F63">
      <w:pPr>
        <w:pStyle w:val="Titre2"/>
        <w:numPr>
          <w:ilvl w:val="0"/>
          <w:numId w:val="0"/>
        </w:numPr>
        <w:rPr>
          <w:u w:val="single"/>
        </w:rPr>
      </w:pPr>
      <w:bookmarkStart w:id="83" w:name="_Toc411245896"/>
      <w:bookmarkStart w:id="84" w:name="_Toc197540065"/>
      <w:r w:rsidRPr="0028534C">
        <w:rPr>
          <w:u w:val="single"/>
        </w:rPr>
        <w:t xml:space="preserve">12.1 </w:t>
      </w:r>
      <w:bookmarkEnd w:id="83"/>
      <w:r w:rsidRPr="0028534C">
        <w:rPr>
          <w:u w:val="single"/>
        </w:rPr>
        <w:t>Maladies et symptômes</w:t>
      </w:r>
      <w:bookmarkEnd w:id="84"/>
    </w:p>
    <w:p w14:paraId="47A0D8A3" w14:textId="329B9A1C" w:rsidR="0028534C" w:rsidRPr="0072178E" w:rsidRDefault="0028534C" w:rsidP="009E05E1">
      <w:r w:rsidRPr="0072178E">
        <w:t>Tout enfant présentant des symptômes importants pouvant affecter son bon fonctionnement (diarrhée, fièvre, vomissement, toux ou de maladies contagieuses (réf. :</w:t>
      </w:r>
      <w:r w:rsidR="001E57E9">
        <w:t xml:space="preserve"> </w:t>
      </w:r>
      <w:r w:rsidR="001E57E9" w:rsidRPr="008F6682">
        <w:t>Prévention</w:t>
      </w:r>
      <w:r w:rsidR="0087172E" w:rsidRPr="008F6682">
        <w:t xml:space="preserve"> et contrôle des infections dans les services de garde à l’enfance par Santé et service sociaux du Québec</w:t>
      </w:r>
      <w:r w:rsidR="008F6682" w:rsidRPr="008F6682">
        <w:t>)</w:t>
      </w:r>
      <w:r w:rsidRPr="0072178E">
        <w:t xml:space="preserve"> </w:t>
      </w:r>
      <w:r w:rsidR="008F6682" w:rsidRPr="008F6682">
        <w:t xml:space="preserve">ne </w:t>
      </w:r>
      <w:r w:rsidRPr="008F6682">
        <w:t>sera</w:t>
      </w:r>
      <w:r w:rsidRPr="0072178E">
        <w:t xml:space="preserve"> pas admis au centre de la petite enfance. </w:t>
      </w:r>
    </w:p>
    <w:p w14:paraId="00A3B851" w14:textId="77777777" w:rsidR="0028534C" w:rsidRPr="0072178E" w:rsidRDefault="0028534C" w:rsidP="009E05E1"/>
    <w:p w14:paraId="23E29966" w14:textId="0E840BF9" w:rsidR="0028534C" w:rsidRPr="006813B1" w:rsidRDefault="0028534C" w:rsidP="009E05E1">
      <w:pPr>
        <w:rPr>
          <w:color w:val="FF0000"/>
        </w:rPr>
      </w:pPr>
      <w:r w:rsidRPr="0072178E">
        <w:t>Les parents dont l’enfant fait de</w:t>
      </w:r>
      <w:r w:rsidR="00AC6834">
        <w:t xml:space="preserve"> la</w:t>
      </w:r>
      <w:r w:rsidRPr="0072178E">
        <w:t xml:space="preserve"> fièvre (normes évaluées selon le protocole du </w:t>
      </w:r>
      <w:r w:rsidR="009A1208">
        <w:t>ministère</w:t>
      </w:r>
      <w:r w:rsidRPr="0072178E">
        <w:t xml:space="preserve">) seront avisés immédiatement par téléphone de l’état de leur enfant et des mesures prises par le </w:t>
      </w:r>
      <w:r w:rsidR="002742A7">
        <w:t>CPE</w:t>
      </w:r>
      <w:r w:rsidR="00300B43">
        <w:t xml:space="preserve"> et devra venir chercher son enfant</w:t>
      </w:r>
      <w:r w:rsidRPr="0072178E">
        <w:t>.</w:t>
      </w:r>
      <w:r w:rsidR="006813B1">
        <w:t xml:space="preserve"> </w:t>
      </w:r>
    </w:p>
    <w:p w14:paraId="4723AAB5" w14:textId="77777777" w:rsidR="0028534C" w:rsidRPr="0072178E" w:rsidRDefault="0028534C" w:rsidP="009E05E1"/>
    <w:p w14:paraId="3E58C020" w14:textId="77777777" w:rsidR="0028534C" w:rsidRPr="0072178E" w:rsidRDefault="0028534C" w:rsidP="009E05E1">
      <w:r w:rsidRPr="0072178E">
        <w:t xml:space="preserve">De même, si l’état de santé d’un enfant se détériore au cours de la journée, s’il présente une fièvre élevée ou plusieurs symptômes importants (diarrhée, vomissements, etc.) ou s’il ne peut plus participer aux activités du groupe, </w:t>
      </w:r>
      <w:r w:rsidRPr="0072178E">
        <w:rPr>
          <w:u w:val="single"/>
        </w:rPr>
        <w:t xml:space="preserve">les parents </w:t>
      </w:r>
      <w:r w:rsidR="00AC6834">
        <w:rPr>
          <w:u w:val="single"/>
        </w:rPr>
        <w:t xml:space="preserve">ou une personne </w:t>
      </w:r>
      <w:r w:rsidR="003D4925">
        <w:rPr>
          <w:u w:val="single"/>
        </w:rPr>
        <w:t>autorisée</w:t>
      </w:r>
      <w:r w:rsidR="00AC6834">
        <w:rPr>
          <w:u w:val="single"/>
        </w:rPr>
        <w:t xml:space="preserve"> </w:t>
      </w:r>
      <w:r w:rsidRPr="0072178E">
        <w:rPr>
          <w:u w:val="single"/>
        </w:rPr>
        <w:t>devront venir chercher l’enfant dans un délai raisonnable pour le ramener à la maison</w:t>
      </w:r>
      <w:r>
        <w:t xml:space="preserve">. </w:t>
      </w:r>
      <w:r w:rsidRPr="0072178E">
        <w:t>C’est le cas également si l’enfant souffre d’une maladie contagieuse ou d’une blessure infectée qui risque d’affecter les autres enfants.</w:t>
      </w:r>
    </w:p>
    <w:p w14:paraId="6DCF7007" w14:textId="77777777" w:rsidR="0028534C" w:rsidRPr="0072178E" w:rsidRDefault="0028534C" w:rsidP="009E05E1"/>
    <w:p w14:paraId="4A09A5AB" w14:textId="77777777" w:rsidR="006813B1" w:rsidRDefault="0028534C" w:rsidP="00AB627B">
      <w:r w:rsidRPr="0072178E">
        <w:t xml:space="preserve">Les parents ont l’obligation d’informer le CPE lorsque l’enfant est atteint d’une maladie </w:t>
      </w:r>
      <w:r>
        <w:t>contagieuse,</w:t>
      </w:r>
      <w:r w:rsidRPr="0072178E">
        <w:t xml:space="preserve"> et ce, le plus tôt possible afin que les autres parents puissent en être informés</w:t>
      </w:r>
      <w:r>
        <w:t xml:space="preserve">. </w:t>
      </w:r>
      <w:r w:rsidRPr="0072178E">
        <w:t>Le CPE pourra exiger un certificat médical au besoi</w:t>
      </w:r>
      <w:r w:rsidR="00AB627B">
        <w:t>n, pour confirmer le diagnostic.</w:t>
      </w:r>
    </w:p>
    <w:p w14:paraId="58C97EBE" w14:textId="77777777" w:rsidR="006C1D66" w:rsidRDefault="006C1D66" w:rsidP="00AB627B"/>
    <w:p w14:paraId="7E706B13" w14:textId="77777777" w:rsidR="00990379" w:rsidRDefault="00A12D9B" w:rsidP="00AB627B">
      <w:r>
        <w:t xml:space="preserve">Le parent </w:t>
      </w:r>
      <w:r w:rsidR="00182AD8">
        <w:t>doit se référ</w:t>
      </w:r>
      <w:r w:rsidR="00DC4AEF">
        <w:t>er</w:t>
      </w:r>
      <w:r w:rsidR="00182AD8">
        <w:t xml:space="preserve"> à la </w:t>
      </w:r>
      <w:r w:rsidR="00182AD8">
        <w:rPr>
          <w:i/>
          <w:iCs/>
        </w:rPr>
        <w:t>Politique de</w:t>
      </w:r>
      <w:r w:rsidR="00DC4AEF">
        <w:rPr>
          <w:i/>
          <w:iCs/>
        </w:rPr>
        <w:t xml:space="preserve"> santé des enfants du CPE Tortue Têtue</w:t>
      </w:r>
      <w:r w:rsidR="00990379">
        <w:rPr>
          <w:i/>
          <w:iCs/>
        </w:rPr>
        <w:t> </w:t>
      </w:r>
      <w:r w:rsidR="00990379">
        <w:t>:</w:t>
      </w:r>
    </w:p>
    <w:p w14:paraId="21FA0E53" w14:textId="41AFA4BB" w:rsidR="006C1D66" w:rsidRPr="00DC4AEF" w:rsidRDefault="00990379" w:rsidP="00AB627B">
      <w:hyperlink r:id="rId31" w:history="1">
        <w:r w:rsidRPr="00990379">
          <w:rPr>
            <w:rStyle w:val="Lienhypertexte"/>
          </w:rPr>
          <w:t>https://cpetortuetetue.com/documentation/</w:t>
        </w:r>
      </w:hyperlink>
      <w:r>
        <w:t>.</w:t>
      </w:r>
    </w:p>
    <w:p w14:paraId="6F2564F7" w14:textId="77777777" w:rsidR="0028534C" w:rsidRPr="008D3F63" w:rsidRDefault="0028534C" w:rsidP="008D3F63">
      <w:pPr>
        <w:pStyle w:val="Titre2"/>
        <w:numPr>
          <w:ilvl w:val="0"/>
          <w:numId w:val="0"/>
        </w:numPr>
        <w:rPr>
          <w:u w:val="single"/>
        </w:rPr>
      </w:pPr>
      <w:bookmarkStart w:id="85" w:name="_Toc197540066"/>
      <w:r w:rsidRPr="0028534C">
        <w:rPr>
          <w:u w:val="single"/>
        </w:rPr>
        <w:t>12.2 Situation d’urgenc</w:t>
      </w:r>
      <w:r w:rsidR="00EE0B66">
        <w:rPr>
          <w:u w:val="single"/>
        </w:rPr>
        <w:t>e</w:t>
      </w:r>
      <w:bookmarkEnd w:id="85"/>
    </w:p>
    <w:p w14:paraId="5FB60EEB" w14:textId="660DE094" w:rsidR="0028534C" w:rsidRDefault="0028534C" w:rsidP="009E05E1">
      <w:r w:rsidRPr="0072178E">
        <w:t xml:space="preserve">En situation d’urgence et quand l’état de santé de l’enfant le requiert, le centre de la petite enfance communique avec le 911 et voit à contacter immédiatement les parents ou autres personnes désignées. Les frais encourus pour les mesures d’urgence prises devront être </w:t>
      </w:r>
      <w:r>
        <w:t>assumés</w:t>
      </w:r>
      <w:r w:rsidR="002742A7">
        <w:t xml:space="preserve"> par le parent.</w:t>
      </w:r>
    </w:p>
    <w:p w14:paraId="666731EC" w14:textId="77777777" w:rsidR="0028534C" w:rsidRPr="008D3F63" w:rsidRDefault="0028534C" w:rsidP="008D3F63">
      <w:pPr>
        <w:pStyle w:val="Titre2"/>
        <w:numPr>
          <w:ilvl w:val="0"/>
          <w:numId w:val="0"/>
        </w:numPr>
        <w:rPr>
          <w:u w:val="single"/>
        </w:rPr>
      </w:pPr>
      <w:bookmarkStart w:id="86" w:name="_Toc411245897"/>
      <w:bookmarkStart w:id="87" w:name="_Toc197540067"/>
      <w:r w:rsidRPr="0028534C">
        <w:rPr>
          <w:u w:val="single"/>
        </w:rPr>
        <w:t>12.2 Personnes à contacter en cas d’urgence</w:t>
      </w:r>
      <w:bookmarkEnd w:id="86"/>
      <w:bookmarkEnd w:id="87"/>
    </w:p>
    <w:p w14:paraId="4D645AA3" w14:textId="365745F3" w:rsidR="0028534C" w:rsidRPr="0072178E" w:rsidRDefault="0028534C" w:rsidP="009E05E1">
      <w:r>
        <w:t>Dans le cas où il y aurait des changements, l</w:t>
      </w:r>
      <w:r w:rsidRPr="0072178E">
        <w:t xml:space="preserve">es parents ont la responsabilité d’informer par écrit la direction (pas les </w:t>
      </w:r>
      <w:r w:rsidR="00306478">
        <w:t>membres du personnel éducateur</w:t>
      </w:r>
      <w:r w:rsidRPr="0072178E">
        <w:t xml:space="preserve">) des numéros de </w:t>
      </w:r>
      <w:r>
        <w:t>téléphone</w:t>
      </w:r>
      <w:r w:rsidRPr="0072178E">
        <w:t xml:space="preserve"> à jour pour les joindre en cas d’urgence, ainsi que les noms et téléphones d’autres personnes disponibles pour s’occuper des enfants en cas de besoin urgent.</w:t>
      </w:r>
    </w:p>
    <w:p w14:paraId="1DF5FCA7" w14:textId="77777777" w:rsidR="0028534C" w:rsidRPr="008D3F63" w:rsidRDefault="0028534C" w:rsidP="008D3F63">
      <w:pPr>
        <w:pStyle w:val="Titre2"/>
        <w:numPr>
          <w:ilvl w:val="0"/>
          <w:numId w:val="0"/>
        </w:numPr>
        <w:rPr>
          <w:u w:val="single"/>
        </w:rPr>
      </w:pPr>
      <w:bookmarkStart w:id="88" w:name="_Toc197540068"/>
      <w:bookmarkStart w:id="89" w:name="_Toc355004639"/>
      <w:bookmarkStart w:id="90" w:name="_Toc345494801"/>
      <w:bookmarkStart w:id="91" w:name="_Toc411245898"/>
      <w:r w:rsidRPr="0028534C">
        <w:rPr>
          <w:u w:val="single"/>
        </w:rPr>
        <w:t>12.3 Administration des médicaments</w:t>
      </w:r>
      <w:bookmarkEnd w:id="88"/>
      <w:r w:rsidRPr="0028534C">
        <w:rPr>
          <w:u w:val="single"/>
        </w:rPr>
        <w:t xml:space="preserve"> </w:t>
      </w:r>
      <w:bookmarkEnd w:id="89"/>
      <w:bookmarkEnd w:id="90"/>
      <w:bookmarkEnd w:id="91"/>
    </w:p>
    <w:p w14:paraId="397A499E" w14:textId="1DA12B85" w:rsidR="0028534C" w:rsidRPr="0072178E" w:rsidRDefault="0028534C" w:rsidP="009E05E1">
      <w:r w:rsidRPr="00193E67">
        <w:rPr>
          <w:b/>
        </w:rPr>
        <w:t xml:space="preserve">Lorsque </w:t>
      </w:r>
      <w:r w:rsidR="00482362">
        <w:rPr>
          <w:b/>
        </w:rPr>
        <w:t>le parent apporte</w:t>
      </w:r>
      <w:r w:rsidRPr="00193E67">
        <w:rPr>
          <w:b/>
        </w:rPr>
        <w:t xml:space="preserve"> un médicament</w:t>
      </w:r>
      <w:r>
        <w:rPr>
          <w:b/>
        </w:rPr>
        <w:t xml:space="preserve"> à administrer à</w:t>
      </w:r>
      <w:r w:rsidRPr="00193E67">
        <w:rPr>
          <w:b/>
        </w:rPr>
        <w:t xml:space="preserve"> </w:t>
      </w:r>
      <w:r w:rsidR="00482362">
        <w:rPr>
          <w:b/>
        </w:rPr>
        <w:t>son</w:t>
      </w:r>
      <w:r w:rsidRPr="00193E67">
        <w:rPr>
          <w:b/>
        </w:rPr>
        <w:t xml:space="preserve"> enfant au CPE, </w:t>
      </w:r>
      <w:r w:rsidR="00482362">
        <w:rPr>
          <w:b/>
        </w:rPr>
        <w:t>il doit</w:t>
      </w:r>
      <w:r w:rsidRPr="00193E67">
        <w:rPr>
          <w:b/>
        </w:rPr>
        <w:t> :</w:t>
      </w:r>
    </w:p>
    <w:p w14:paraId="2367129C" w14:textId="37DFE2F9" w:rsidR="00142A11" w:rsidRDefault="0028534C" w:rsidP="00AB627B">
      <w:pPr>
        <w:pStyle w:val="Paragraphedeliste"/>
        <w:numPr>
          <w:ilvl w:val="0"/>
          <w:numId w:val="28"/>
        </w:numPr>
      </w:pPr>
      <w:r>
        <w:t xml:space="preserve">Apporter le </w:t>
      </w:r>
      <w:r w:rsidRPr="006221CD">
        <w:t>médicament dans son contenant ou son emballage d'origine</w:t>
      </w:r>
      <w:r>
        <w:t>, clairement étiqueté</w:t>
      </w:r>
      <w:r w:rsidR="00990379">
        <w:t xml:space="preserve"> </w:t>
      </w:r>
      <w:r>
        <w:t>;</w:t>
      </w:r>
    </w:p>
    <w:p w14:paraId="4441B24E" w14:textId="3B56F55D" w:rsidR="00142A11" w:rsidRDefault="00482362" w:rsidP="00AB627B">
      <w:pPr>
        <w:pStyle w:val="Paragraphedeliste"/>
        <w:numPr>
          <w:ilvl w:val="0"/>
          <w:numId w:val="28"/>
        </w:numPr>
      </w:pPr>
      <w:r>
        <w:t>S’</w:t>
      </w:r>
      <w:r w:rsidR="0028534C">
        <w:t xml:space="preserve">assurer que </w:t>
      </w:r>
      <w:r w:rsidR="0028534C" w:rsidRPr="006221CD">
        <w:t>le nom de l'enfant, le nom du médicament, sa date d'expiration, sa poso</w:t>
      </w:r>
      <w:r w:rsidR="0028534C">
        <w:t>logie, la durée du traitement et le nom du professionnel de la santé qui l’autorise sont clairement indiqués sur l’étiquette</w:t>
      </w:r>
      <w:r w:rsidR="00990379">
        <w:t xml:space="preserve"> </w:t>
      </w:r>
      <w:r w:rsidR="0028534C">
        <w:t>;</w:t>
      </w:r>
    </w:p>
    <w:p w14:paraId="276226B1" w14:textId="66C3CB72" w:rsidR="00142A11" w:rsidRPr="006813B1" w:rsidRDefault="0028534C" w:rsidP="00AB627B">
      <w:pPr>
        <w:pStyle w:val="Paragraphedeliste"/>
        <w:numPr>
          <w:ilvl w:val="0"/>
          <w:numId w:val="28"/>
        </w:numPr>
        <w:rPr>
          <w:i/>
        </w:rPr>
      </w:pPr>
      <w:r>
        <w:t xml:space="preserve">Remplir et signer le </w:t>
      </w:r>
      <w:r w:rsidR="004C41D6" w:rsidRPr="00B02544">
        <w:rPr>
          <w:i/>
        </w:rPr>
        <w:t>F</w:t>
      </w:r>
      <w:r w:rsidRPr="00B02544">
        <w:rPr>
          <w:i/>
        </w:rPr>
        <w:t>ormulaire d’autorisation d’administration du médicament</w:t>
      </w:r>
      <w:r>
        <w:t xml:space="preserve"> </w:t>
      </w:r>
      <w:r w:rsidR="001F33AE">
        <w:t xml:space="preserve">qui </w:t>
      </w:r>
      <w:r w:rsidR="00482362">
        <w:t>lui</w:t>
      </w:r>
      <w:r w:rsidR="001F33AE">
        <w:t xml:space="preserve"> sera </w:t>
      </w:r>
      <w:r w:rsidR="00482362">
        <w:t>re</w:t>
      </w:r>
      <w:r w:rsidR="001F33AE">
        <w:t>mis au CPE</w:t>
      </w:r>
      <w:r w:rsidR="00483EC0">
        <w:t xml:space="preserve"> </w:t>
      </w:r>
      <w:r w:rsidR="008417D9">
        <w:t>con</w:t>
      </w:r>
      <w:r w:rsidR="00483EC0">
        <w:t xml:space="preserve">formément </w:t>
      </w:r>
      <w:r w:rsidR="006813B1" w:rsidRPr="008F6682">
        <w:t>à la loi sur les services de garde</w:t>
      </w:r>
      <w:r w:rsidR="00AB350C" w:rsidRPr="008F6682">
        <w:t xml:space="preserve"> éducatifs à l’enfance</w:t>
      </w:r>
      <w:r w:rsidR="00990379">
        <w:t>.</w:t>
      </w:r>
    </w:p>
    <w:p w14:paraId="7B730B4B" w14:textId="77777777" w:rsidR="009B0ABB" w:rsidRDefault="009B0ABB" w:rsidP="009B0ABB">
      <w:pPr>
        <w:rPr>
          <w:i/>
        </w:rPr>
      </w:pPr>
    </w:p>
    <w:p w14:paraId="078548E4" w14:textId="77777777" w:rsidR="008E7FC2" w:rsidRDefault="002B16D9" w:rsidP="00607F62">
      <w:r w:rsidRPr="002B16D9">
        <w:t>À l’exception des solutions nasales salines, des solutions orales d'hydratation, de la crème pour érythème fessier, du gel lubrifiant en format à usage unique pour la prise de température, de la crème hydratante, du baume à lèvres, de la lotion calamine</w:t>
      </w:r>
      <w:r>
        <w:t>,</w:t>
      </w:r>
      <w:r w:rsidRPr="002B16D9">
        <w:t xml:space="preserve"> de la crème solaire</w:t>
      </w:r>
      <w:r>
        <w:t xml:space="preserve">, de l’acétaminophène et </w:t>
      </w:r>
      <w:r w:rsidR="002E362F">
        <w:t xml:space="preserve">de l’insectifuge, </w:t>
      </w:r>
      <w:r w:rsidR="002E362F" w:rsidRPr="002E362F">
        <w:rPr>
          <w:b/>
        </w:rPr>
        <w:t>tous les médicaments, articles de soins, produits ou lotion sont considérés comme des médicament</w:t>
      </w:r>
      <w:r w:rsidR="002E362F">
        <w:rPr>
          <w:b/>
        </w:rPr>
        <w:t>s</w:t>
      </w:r>
      <w:r w:rsidR="002E362F" w:rsidRPr="002E362F">
        <w:rPr>
          <w:b/>
        </w:rPr>
        <w:t>.</w:t>
      </w:r>
      <w:r w:rsidR="002E362F">
        <w:t xml:space="preserve"> </w:t>
      </w:r>
    </w:p>
    <w:p w14:paraId="1F4A040F" w14:textId="77777777" w:rsidR="008E7FC2" w:rsidRDefault="008E7FC2" w:rsidP="009E05E1">
      <w:pPr>
        <w:pStyle w:val="Paragraphedeliste"/>
      </w:pPr>
    </w:p>
    <w:p w14:paraId="758A73E2" w14:textId="77777777" w:rsidR="0028534C" w:rsidRDefault="00B84565" w:rsidP="009E05E1">
      <w:pPr>
        <w:pStyle w:val="Titre1"/>
        <w:numPr>
          <w:ilvl w:val="0"/>
          <w:numId w:val="0"/>
        </w:numPr>
        <w:ind w:left="360"/>
      </w:pPr>
      <w:bookmarkStart w:id="92" w:name="_Toc197540069"/>
      <w:r>
        <w:t xml:space="preserve">13. </w:t>
      </w:r>
      <w:r w:rsidR="0028534C">
        <w:t>Sécurité</w:t>
      </w:r>
      <w:bookmarkEnd w:id="92"/>
    </w:p>
    <w:p w14:paraId="5B8CAD65" w14:textId="77777777" w:rsidR="00B84565" w:rsidRPr="008D3F63" w:rsidRDefault="00B84565" w:rsidP="008D3F63">
      <w:pPr>
        <w:pStyle w:val="Titre2"/>
        <w:numPr>
          <w:ilvl w:val="0"/>
          <w:numId w:val="0"/>
        </w:numPr>
        <w:rPr>
          <w:u w:val="single"/>
        </w:rPr>
      </w:pPr>
      <w:bookmarkStart w:id="93" w:name="_Toc197540070"/>
      <w:r w:rsidRPr="00B84565">
        <w:rPr>
          <w:u w:val="single"/>
        </w:rPr>
        <w:t>13.1 Accès</w:t>
      </w:r>
      <w:bookmarkEnd w:id="93"/>
    </w:p>
    <w:p w14:paraId="3EE4E51E" w14:textId="77777777" w:rsidR="0028534C" w:rsidRPr="00761E91" w:rsidRDefault="002742A7" w:rsidP="009E05E1">
      <w:r>
        <w:t>Le</w:t>
      </w:r>
      <w:r w:rsidR="0028534C" w:rsidRPr="00761E91">
        <w:t xml:space="preserve"> </w:t>
      </w:r>
      <w:r w:rsidR="0028534C">
        <w:t>CPE</w:t>
      </w:r>
      <w:r>
        <w:t xml:space="preserve"> Tortue têtue est doté d’un contrôle d’accès à clavier numérique. Le parent a la possibilité d’avoir a</w:t>
      </w:r>
      <w:r w:rsidR="0028534C" w:rsidRPr="00761E91">
        <w:t>ccès</w:t>
      </w:r>
      <w:r>
        <w:t xml:space="preserve"> au CPE</w:t>
      </w:r>
      <w:r w:rsidR="0028534C" w:rsidRPr="00761E91">
        <w:t xml:space="preserve"> en tout temps durant les heures de prestation des services. </w:t>
      </w:r>
    </w:p>
    <w:p w14:paraId="6E36792D" w14:textId="77777777" w:rsidR="0028534C" w:rsidRDefault="0028534C" w:rsidP="009E05E1"/>
    <w:p w14:paraId="3AD3A5EA" w14:textId="3396AF41" w:rsidR="0028534C" w:rsidRDefault="0028534C" w:rsidP="009E05E1">
      <w:r w:rsidRPr="00761E91">
        <w:t xml:space="preserve">Ainsi, le CPE n’autorise aucun inconnu à circuler à l’intérieur du CPE sans être accompagné d’un membre du personnel ou du parent utilisateur qu’il accompagne. </w:t>
      </w:r>
      <w:r w:rsidR="00990379">
        <w:t>Nous</w:t>
      </w:r>
      <w:r w:rsidR="00B84565">
        <w:t xml:space="preserve"> vous demandons</w:t>
      </w:r>
      <w:r>
        <w:t xml:space="preserve"> </w:t>
      </w:r>
      <w:r w:rsidRPr="00761E91">
        <w:t>de ne pas divulguer votre code d’accès aux personnes que vous autorisez à venir chercher votre enfant</w:t>
      </w:r>
      <w:r>
        <w:t>.</w:t>
      </w:r>
      <w:r w:rsidR="00777948">
        <w:t xml:space="preserve"> </w:t>
      </w:r>
      <w:r w:rsidR="00777948" w:rsidRPr="008F6682">
        <w:t>Le CPE se réserve le droit de désactiver le code du parent en cas de non-respect de cette clause.</w:t>
      </w:r>
      <w:r w:rsidR="00990379">
        <w:t xml:space="preserve"> </w:t>
      </w:r>
      <w:r>
        <w:t>De plus, soyez</w:t>
      </w:r>
      <w:r w:rsidR="003A6728">
        <w:t xml:space="preserve"> vigila</w:t>
      </w:r>
      <w:r w:rsidRPr="00761E91">
        <w:t>nt</w:t>
      </w:r>
      <w:r w:rsidR="003A6728">
        <w:t>e</w:t>
      </w:r>
      <w:r w:rsidRPr="00761E91">
        <w:t xml:space="preserve"> afin de vous assurer de refermer la porte correctement à votre arrivée ou à votre départ. </w:t>
      </w:r>
    </w:p>
    <w:p w14:paraId="6490D181" w14:textId="77777777" w:rsidR="00777948" w:rsidRDefault="00777948" w:rsidP="009E05E1"/>
    <w:p w14:paraId="22C2375A" w14:textId="77777777" w:rsidR="0028534C" w:rsidRPr="00761E91" w:rsidRDefault="0028534C" w:rsidP="009E05E1">
      <w:r w:rsidRPr="00761E91">
        <w:lastRenderedPageBreak/>
        <w:t>Il est de la responsabilité de chacun</w:t>
      </w:r>
      <w:r w:rsidR="003A6728">
        <w:t>e</w:t>
      </w:r>
      <w:r w:rsidRPr="00761E91">
        <w:t xml:space="preserve"> de permettre ou non l’accès dans le CPE à une personne qui désire entrer. Si vous n’êtes pas certain</w:t>
      </w:r>
      <w:r w:rsidR="003A6728">
        <w:t>e</w:t>
      </w:r>
      <w:r w:rsidRPr="00761E91">
        <w:t xml:space="preserve"> qu’une personne a la possibilité d’entrer dans le CPE, fermez la porte derrière vous et demandez-lui poliment de sonner afin que le personnel du CPE l’accueille. </w:t>
      </w:r>
    </w:p>
    <w:p w14:paraId="0FD24A58" w14:textId="77777777" w:rsidR="0028534C" w:rsidRDefault="0028534C" w:rsidP="009E05E1">
      <w:pPr>
        <w:rPr>
          <w:b/>
          <w:bCs/>
          <w:i/>
          <w:iCs/>
        </w:rPr>
      </w:pPr>
    </w:p>
    <w:p w14:paraId="117AD2DC" w14:textId="77777777" w:rsidR="00B84565" w:rsidRDefault="0028534C" w:rsidP="009E05E1">
      <w:pPr>
        <w:rPr>
          <w:b/>
          <w:bCs/>
          <w:iCs/>
        </w:rPr>
      </w:pPr>
      <w:r w:rsidRPr="00B84565">
        <w:rPr>
          <w:b/>
          <w:bCs/>
          <w:iCs/>
        </w:rPr>
        <w:t>Seul un adulte est autorisé à appuyer sur le bouton permettant la sortie du CPE, et ce, pour la sécurité des enfants.</w:t>
      </w:r>
    </w:p>
    <w:p w14:paraId="2FF800F0" w14:textId="77777777" w:rsidR="00B84565" w:rsidRDefault="00B84565" w:rsidP="009E05E1">
      <w:pPr>
        <w:pStyle w:val="Titre2"/>
        <w:numPr>
          <w:ilvl w:val="0"/>
          <w:numId w:val="0"/>
        </w:numPr>
      </w:pPr>
      <w:bookmarkStart w:id="94" w:name="_Toc197540071"/>
      <w:r w:rsidRPr="00B84565">
        <w:rPr>
          <w:u w:val="single"/>
        </w:rPr>
        <w:t>13.2 Rappel des consignes de sécurité</w:t>
      </w:r>
      <w:bookmarkEnd w:id="94"/>
      <w:r>
        <w:rPr>
          <w:b w:val="0"/>
          <w:bCs/>
        </w:rPr>
        <w:t> </w:t>
      </w:r>
    </w:p>
    <w:p w14:paraId="5848C7CF" w14:textId="77777777" w:rsidR="00B84565" w:rsidRPr="00761E91" w:rsidRDefault="00B84565" w:rsidP="009E05E1">
      <w:r>
        <w:t>I</w:t>
      </w:r>
      <w:r w:rsidRPr="00761E91">
        <w:t xml:space="preserve">l est interdit de laisser dans le casier, le sac à dos ou le </w:t>
      </w:r>
      <w:r>
        <w:t>vestiaire </w:t>
      </w:r>
      <w:r w:rsidRPr="00761E91">
        <w:t xml:space="preserve">: </w:t>
      </w:r>
    </w:p>
    <w:p w14:paraId="7B263B1E" w14:textId="415E4B30" w:rsidR="00B84565" w:rsidRDefault="00B84565" w:rsidP="00AB627B">
      <w:pPr>
        <w:pStyle w:val="Paragraphedeliste"/>
        <w:numPr>
          <w:ilvl w:val="0"/>
          <w:numId w:val="16"/>
        </w:numPr>
        <w:spacing w:after="200" w:line="276" w:lineRule="auto"/>
      </w:pPr>
      <w:r w:rsidRPr="00761E91">
        <w:t xml:space="preserve">Des sacs de </w:t>
      </w:r>
      <w:r>
        <w:t>plastique</w:t>
      </w:r>
      <w:r w:rsidR="00990379">
        <w:t xml:space="preserve"> </w:t>
      </w:r>
      <w:r w:rsidRPr="00761E91">
        <w:t>;</w:t>
      </w:r>
    </w:p>
    <w:p w14:paraId="04B6F5D3" w14:textId="1A4DF34C" w:rsidR="00B84565" w:rsidRDefault="00B84565" w:rsidP="00AB627B">
      <w:pPr>
        <w:pStyle w:val="Paragraphedeliste"/>
        <w:numPr>
          <w:ilvl w:val="0"/>
          <w:numId w:val="16"/>
        </w:numPr>
        <w:spacing w:after="200" w:line="276" w:lineRule="auto"/>
      </w:pPr>
      <w:r w:rsidRPr="00761E91">
        <w:t xml:space="preserve">Des </w:t>
      </w:r>
      <w:r>
        <w:t>médicaments</w:t>
      </w:r>
      <w:r w:rsidR="00990379">
        <w:t xml:space="preserve"> </w:t>
      </w:r>
      <w:r w:rsidRPr="00761E91">
        <w:t>;</w:t>
      </w:r>
    </w:p>
    <w:p w14:paraId="7A013FF1" w14:textId="1217A99E" w:rsidR="00B84565" w:rsidRDefault="00B84565" w:rsidP="00AB627B">
      <w:pPr>
        <w:pStyle w:val="Paragraphedeliste"/>
        <w:numPr>
          <w:ilvl w:val="0"/>
          <w:numId w:val="16"/>
        </w:numPr>
        <w:spacing w:after="200" w:line="276" w:lineRule="auto"/>
      </w:pPr>
      <w:r w:rsidRPr="00761E91">
        <w:t xml:space="preserve">De la </w:t>
      </w:r>
      <w:r>
        <w:t>nourriture</w:t>
      </w:r>
      <w:r w:rsidR="00990379">
        <w:t xml:space="preserve"> </w:t>
      </w:r>
      <w:r w:rsidRPr="00761E91">
        <w:t>;</w:t>
      </w:r>
    </w:p>
    <w:p w14:paraId="1CFF0BC5" w14:textId="0BF63232" w:rsidR="00B84565" w:rsidRDefault="00B84565" w:rsidP="00AB627B">
      <w:pPr>
        <w:pStyle w:val="Paragraphedeliste"/>
        <w:numPr>
          <w:ilvl w:val="0"/>
          <w:numId w:val="16"/>
        </w:numPr>
        <w:spacing w:after="200" w:line="276" w:lineRule="auto"/>
      </w:pPr>
      <w:r w:rsidRPr="00761E91">
        <w:t>Des petits objets (boucles d’oreilles, pièces de monnaie, billes, etc.)</w:t>
      </w:r>
      <w:r w:rsidR="00990379">
        <w:t xml:space="preserve"> </w:t>
      </w:r>
      <w:r w:rsidRPr="00761E91">
        <w:t>;</w:t>
      </w:r>
    </w:p>
    <w:p w14:paraId="7F734AEC" w14:textId="2F797514" w:rsidR="008D3F63" w:rsidRPr="008D3F63" w:rsidRDefault="00B84565" w:rsidP="00AB627B">
      <w:pPr>
        <w:pStyle w:val="Paragraphedeliste"/>
        <w:numPr>
          <w:ilvl w:val="0"/>
          <w:numId w:val="16"/>
        </w:numPr>
        <w:spacing w:after="200" w:line="276" w:lineRule="auto"/>
      </w:pPr>
      <w:r w:rsidRPr="00761E91">
        <w:t>Tout autre objet jugé dangereux pour les enfants dans le CPE.</w:t>
      </w:r>
    </w:p>
    <w:p w14:paraId="050E2F15" w14:textId="096E63F9" w:rsidR="00B84565" w:rsidRPr="00B84565" w:rsidRDefault="00B84565" w:rsidP="009E05E1">
      <w:pPr>
        <w:pStyle w:val="Titre2"/>
        <w:numPr>
          <w:ilvl w:val="0"/>
          <w:numId w:val="0"/>
        </w:numPr>
        <w:rPr>
          <w:u w:val="single"/>
        </w:rPr>
      </w:pPr>
      <w:bookmarkStart w:id="95" w:name="_Toc197540072"/>
      <w:r>
        <w:rPr>
          <w:u w:val="single"/>
        </w:rPr>
        <w:t>13.3</w:t>
      </w:r>
      <w:r w:rsidRPr="00B84565">
        <w:rPr>
          <w:u w:val="single"/>
        </w:rPr>
        <w:t xml:space="preserve"> </w:t>
      </w:r>
      <w:r w:rsidR="0028534C" w:rsidRPr="00B84565">
        <w:rPr>
          <w:u w:val="single"/>
        </w:rPr>
        <w:t>Cigarette</w:t>
      </w:r>
      <w:bookmarkEnd w:id="95"/>
    </w:p>
    <w:p w14:paraId="0C30E91C" w14:textId="77777777" w:rsidR="00B84565" w:rsidRDefault="0028534C" w:rsidP="009E05E1">
      <w:pPr>
        <w:spacing w:after="200" w:line="276" w:lineRule="auto"/>
      </w:pPr>
      <w:r w:rsidRPr="00761E91">
        <w:t>Il est strictement défendu d’entrer ou de circuler dans les locaux du CPE avec une cigarette</w:t>
      </w:r>
      <w:r w:rsidR="009B2CE6">
        <w:t xml:space="preserve"> ou avec d’autres produits du tabac</w:t>
      </w:r>
      <w:r w:rsidRPr="00761E91">
        <w:t>, il en est de même à l’extérieur du CPE sur un périmètre de 9 mètres.</w:t>
      </w:r>
    </w:p>
    <w:p w14:paraId="4B6B9EA7" w14:textId="57681008" w:rsidR="00B84565" w:rsidRPr="00B84565" w:rsidRDefault="00B84565" w:rsidP="009E05E1">
      <w:pPr>
        <w:pStyle w:val="Titre2"/>
        <w:numPr>
          <w:ilvl w:val="0"/>
          <w:numId w:val="0"/>
        </w:numPr>
        <w:rPr>
          <w:u w:val="single"/>
        </w:rPr>
      </w:pPr>
      <w:bookmarkStart w:id="96" w:name="_Toc197540073"/>
      <w:r>
        <w:rPr>
          <w:u w:val="single"/>
        </w:rPr>
        <w:t>13.4</w:t>
      </w:r>
      <w:r w:rsidRPr="00B84565">
        <w:rPr>
          <w:u w:val="single"/>
        </w:rPr>
        <w:t xml:space="preserve"> </w:t>
      </w:r>
      <w:r w:rsidR="0028534C" w:rsidRPr="00B84565">
        <w:rPr>
          <w:u w:val="single"/>
        </w:rPr>
        <w:t>Alcool</w:t>
      </w:r>
      <w:r w:rsidR="00990379">
        <w:rPr>
          <w:u w:val="single"/>
        </w:rPr>
        <w:t xml:space="preserve"> </w:t>
      </w:r>
      <w:r>
        <w:rPr>
          <w:u w:val="single"/>
        </w:rPr>
        <w:t>et drogues</w:t>
      </w:r>
      <w:bookmarkEnd w:id="96"/>
    </w:p>
    <w:p w14:paraId="7AB25171" w14:textId="77777777" w:rsidR="0028534C" w:rsidRDefault="0028534C" w:rsidP="009E05E1">
      <w:r>
        <w:t>L</w:t>
      </w:r>
      <w:r w:rsidRPr="00761E91">
        <w:t>orsqu’un</w:t>
      </w:r>
      <w:r>
        <w:t xml:space="preserve"> nous avons un doute raisonnable de croire qu’un</w:t>
      </w:r>
      <w:r w:rsidRPr="00761E91">
        <w:t xml:space="preserve"> parent est en incapacité de ramener son enfant à la maison en sécurité (alcool, drogue ou autr</w:t>
      </w:r>
      <w:r>
        <w:t>es)</w:t>
      </w:r>
      <w:r w:rsidRPr="00761E91">
        <w:t>, nous demanderons votre collaboration pour trouver une alternative de départ.</w:t>
      </w:r>
    </w:p>
    <w:p w14:paraId="25EB6805" w14:textId="77777777" w:rsidR="00607F62" w:rsidRDefault="00607F62" w:rsidP="009E05E1"/>
    <w:p w14:paraId="530246FB" w14:textId="77777777" w:rsidR="0072178E" w:rsidRPr="0072178E" w:rsidRDefault="005A672B" w:rsidP="009E05E1">
      <w:pPr>
        <w:pStyle w:val="Titre1"/>
        <w:numPr>
          <w:ilvl w:val="0"/>
          <w:numId w:val="0"/>
        </w:numPr>
        <w:ind w:left="360"/>
      </w:pPr>
      <w:bookmarkStart w:id="97" w:name="[ART][121.9]"/>
      <w:bookmarkStart w:id="98" w:name="s121.9"/>
      <w:bookmarkStart w:id="99" w:name="_Toc345494808"/>
      <w:bookmarkStart w:id="100" w:name="_Toc355004647"/>
      <w:bookmarkStart w:id="101" w:name="_Toc197540074"/>
      <w:bookmarkEnd w:id="97"/>
      <w:bookmarkEnd w:id="98"/>
      <w:r>
        <w:t xml:space="preserve">14. </w:t>
      </w:r>
      <w:r w:rsidR="0072178E" w:rsidRPr="0072178E">
        <w:t>Procédure de traitement des plaintes</w:t>
      </w:r>
      <w:bookmarkEnd w:id="99"/>
      <w:bookmarkEnd w:id="100"/>
      <w:bookmarkEnd w:id="101"/>
    </w:p>
    <w:p w14:paraId="1969E9BF" w14:textId="77777777" w:rsidR="0072178E" w:rsidRPr="0072178E" w:rsidRDefault="0072178E" w:rsidP="009E05E1"/>
    <w:p w14:paraId="18DCDBB3" w14:textId="0C29530B" w:rsidR="00607F62" w:rsidRDefault="006D1DD5" w:rsidP="00EA72A2">
      <w:pPr>
        <w:jc w:val="left"/>
      </w:pPr>
      <w:r>
        <w:t xml:space="preserve">Une politique de traitement des plaintes est en vigueur. Le document </w:t>
      </w:r>
      <w:r w:rsidR="00A01FCC">
        <w:t xml:space="preserve">est </w:t>
      </w:r>
      <w:r w:rsidR="00777948" w:rsidRPr="008F6682">
        <w:t xml:space="preserve">accessible sur notre site internet à l’adresse suivante : </w:t>
      </w:r>
      <w:hyperlink r:id="rId32" w:history="1">
        <w:r w:rsidR="00990379" w:rsidRPr="008B16AE">
          <w:rPr>
            <w:rStyle w:val="Lienhypertexte"/>
          </w:rPr>
          <w:t>https://cpetortuetetue.com/documentation/</w:t>
        </w:r>
      </w:hyperlink>
      <w:r w:rsidR="00990379">
        <w:t>.</w:t>
      </w:r>
    </w:p>
    <w:p w14:paraId="6BE5217D" w14:textId="77777777" w:rsidR="00B61B0A" w:rsidRPr="0072178E" w:rsidRDefault="00B61B0A" w:rsidP="002063A3"/>
    <w:p w14:paraId="5042B2D8" w14:textId="77777777" w:rsidR="0072178E" w:rsidRPr="0072178E" w:rsidRDefault="005A672B" w:rsidP="00D53ACD">
      <w:pPr>
        <w:pStyle w:val="Titre1"/>
        <w:numPr>
          <w:ilvl w:val="0"/>
          <w:numId w:val="0"/>
        </w:numPr>
        <w:ind w:left="360"/>
      </w:pPr>
      <w:bookmarkStart w:id="102" w:name="_Toc345494809"/>
      <w:bookmarkStart w:id="103" w:name="_Toc355004648"/>
      <w:bookmarkStart w:id="104" w:name="_Toc197540075"/>
      <w:r>
        <w:t xml:space="preserve">15. </w:t>
      </w:r>
      <w:r w:rsidR="0072178E" w:rsidRPr="0072178E">
        <w:t>Politique d’expulsion</w:t>
      </w:r>
      <w:bookmarkEnd w:id="102"/>
      <w:bookmarkEnd w:id="103"/>
      <w:r w:rsidR="00D13F42">
        <w:t xml:space="preserve"> D’UN enfan</w:t>
      </w:r>
      <w:r w:rsidR="00D53ACD">
        <w:t>T</w:t>
      </w:r>
      <w:bookmarkEnd w:id="104"/>
    </w:p>
    <w:p w14:paraId="29D3DAD1" w14:textId="1664BE0A" w:rsidR="0072178E" w:rsidRPr="00777948" w:rsidRDefault="00CF47FF" w:rsidP="00650F00">
      <w:pPr>
        <w:spacing w:before="240"/>
        <w:jc w:val="left"/>
        <w:rPr>
          <w:color w:val="FF0000"/>
        </w:rPr>
      </w:pPr>
      <w:r>
        <w:t xml:space="preserve">Une politique </w:t>
      </w:r>
      <w:r w:rsidR="006D1DD5">
        <w:t>d’expulsion est en vigueur. Le document</w:t>
      </w:r>
      <w:r w:rsidR="008B05DE">
        <w:t xml:space="preserve"> </w:t>
      </w:r>
      <w:r w:rsidR="00650F00" w:rsidRPr="00650F00">
        <w:t>est</w:t>
      </w:r>
      <w:r w:rsidR="00777948" w:rsidRPr="00650F00">
        <w:t xml:space="preserve"> accessible sur notre site internet à l’adresse suivante : </w:t>
      </w:r>
      <w:hyperlink r:id="rId33" w:history="1">
        <w:r w:rsidR="00990379" w:rsidRPr="008B16AE">
          <w:rPr>
            <w:rStyle w:val="Lienhypertexte"/>
          </w:rPr>
          <w:t>https://cpetortuetetue.com/documentation/</w:t>
        </w:r>
      </w:hyperlink>
      <w:r w:rsidR="00990379">
        <w:t>.</w:t>
      </w:r>
    </w:p>
    <w:p w14:paraId="3F7E4F4E" w14:textId="77777777" w:rsidR="00CA52A7" w:rsidRDefault="00CA52A7" w:rsidP="009E05E1"/>
    <w:p w14:paraId="6BB532D5" w14:textId="77777777" w:rsidR="00CA52A7" w:rsidRPr="0072178E" w:rsidRDefault="00CA52A7" w:rsidP="009E05E1"/>
    <w:p w14:paraId="216C0ADE" w14:textId="77777777" w:rsidR="0072178E" w:rsidRPr="0072178E" w:rsidRDefault="005A672B" w:rsidP="009E05E1">
      <w:pPr>
        <w:pStyle w:val="Titre1"/>
        <w:numPr>
          <w:ilvl w:val="0"/>
          <w:numId w:val="0"/>
        </w:numPr>
        <w:ind w:left="360"/>
      </w:pPr>
      <w:bookmarkStart w:id="105" w:name="_Toc345494810"/>
      <w:bookmarkStart w:id="106" w:name="_Toc355004649"/>
      <w:bookmarkStart w:id="107" w:name="_Toc197540076"/>
      <w:r>
        <w:t xml:space="preserve">16. </w:t>
      </w:r>
      <w:r w:rsidR="0072178E" w:rsidRPr="0072178E">
        <w:t>R</w:t>
      </w:r>
      <w:bookmarkEnd w:id="105"/>
      <w:r w:rsidR="0072178E" w:rsidRPr="0072178E">
        <w:t>ésiliation d’une entente de service</w:t>
      </w:r>
      <w:bookmarkEnd w:id="106"/>
      <w:r w:rsidR="006C67C0">
        <w:t>s de garde</w:t>
      </w:r>
      <w:bookmarkEnd w:id="107"/>
    </w:p>
    <w:p w14:paraId="48E9B94B" w14:textId="77777777" w:rsidR="0072178E" w:rsidRPr="0072178E" w:rsidRDefault="0072178E" w:rsidP="009E05E1"/>
    <w:p w14:paraId="4976597F" w14:textId="77777777" w:rsidR="0072178E" w:rsidRPr="0072178E" w:rsidRDefault="00CF47FF" w:rsidP="009E05E1">
      <w:r>
        <w:t xml:space="preserve">Le CPE </w:t>
      </w:r>
      <w:r w:rsidR="0072178E" w:rsidRPr="0072178E">
        <w:t>peut résilier une entente de service si :</w:t>
      </w:r>
    </w:p>
    <w:p w14:paraId="5C544283" w14:textId="77777777" w:rsidR="0072178E" w:rsidRPr="0072178E" w:rsidRDefault="0072178E" w:rsidP="009E05E1"/>
    <w:p w14:paraId="27889294" w14:textId="39BFEA2D" w:rsidR="00CF47FF" w:rsidRDefault="00990379" w:rsidP="00AB627B">
      <w:pPr>
        <w:pStyle w:val="Paragraphedeliste"/>
        <w:numPr>
          <w:ilvl w:val="0"/>
          <w:numId w:val="40"/>
        </w:numPr>
      </w:pPr>
      <w:r>
        <w:t>L</w:t>
      </w:r>
      <w:r w:rsidR="00F05B77">
        <w:t>e parent, malgré qu’il e</w:t>
      </w:r>
      <w:r w:rsidR="008B05DE">
        <w:t>n ait été avisé par écrit par le</w:t>
      </w:r>
      <w:r w:rsidR="00F05B77">
        <w:t xml:space="preserve"> prestataire, refuse ou néglige de payer la contribution que le prestataire est en droit d’exiger</w:t>
      </w:r>
      <w:r>
        <w:t xml:space="preserve"> ;</w:t>
      </w:r>
    </w:p>
    <w:p w14:paraId="3D6BFC53" w14:textId="5278B9D5" w:rsidR="00F05B77" w:rsidRDefault="00990379" w:rsidP="00AB627B">
      <w:pPr>
        <w:pStyle w:val="Paragraphedeliste"/>
        <w:numPr>
          <w:ilvl w:val="0"/>
          <w:numId w:val="40"/>
        </w:numPr>
      </w:pPr>
      <w:r>
        <w:t>L</w:t>
      </w:r>
      <w:r w:rsidR="00F05B77">
        <w:t>e parent, de façon répétée, ne respecte pas les règles de fonctionnement du service de garde inscrit</w:t>
      </w:r>
      <w:r w:rsidR="009E05E1">
        <w:t xml:space="preserve">es </w:t>
      </w:r>
      <w:r w:rsidR="00F05B77">
        <w:t xml:space="preserve">au document décrivant l’organisation </w:t>
      </w:r>
      <w:r w:rsidR="009E05E1">
        <w:t>du</w:t>
      </w:r>
      <w:r w:rsidR="00F05B77">
        <w:t xml:space="preserve"> service de garde qui a été remis au parent et qui est annexé à l’entente de service</w:t>
      </w:r>
      <w:r>
        <w:t xml:space="preserve"> ;</w:t>
      </w:r>
    </w:p>
    <w:p w14:paraId="72BBDDB5" w14:textId="71770B71" w:rsidR="00CA52A7" w:rsidRDefault="00990379" w:rsidP="00AB627B">
      <w:pPr>
        <w:pStyle w:val="Paragraphedeliste"/>
        <w:numPr>
          <w:ilvl w:val="0"/>
          <w:numId w:val="40"/>
        </w:numPr>
      </w:pPr>
      <w:r>
        <w:t>À</w:t>
      </w:r>
      <w:r w:rsidR="00F05B77">
        <w:t xml:space="preserve"> la suite d’un plan d’intervention établi en collaboration avec le parent pour répondre aux besoins particuliers de l’enfant, il devient</w:t>
      </w:r>
      <w:r w:rsidR="003A6728">
        <w:t xml:space="preserve"> ma</w:t>
      </w:r>
      <w:r w:rsidR="008B05DE">
        <w:t>nifeste que les ressources du</w:t>
      </w:r>
      <w:r w:rsidR="00F05B77">
        <w:t xml:space="preserve"> prestataire ne peuvent répondre, de façon adéquate, à ces besoins particuliers ou que le parent ne collabore pas à l’application du plan d’intervention.</w:t>
      </w:r>
    </w:p>
    <w:p w14:paraId="2C3555A0" w14:textId="77777777" w:rsidR="00BB04F0" w:rsidRPr="00761E91" w:rsidRDefault="00BB04F0" w:rsidP="00BB04F0">
      <w:pPr>
        <w:pStyle w:val="Paragraphedeliste"/>
        <w:spacing w:after="240"/>
      </w:pPr>
    </w:p>
    <w:p w14:paraId="1522B21F" w14:textId="77777777" w:rsidR="00761E91" w:rsidRPr="00761E91" w:rsidRDefault="00637266" w:rsidP="009E05E1">
      <w:pPr>
        <w:pStyle w:val="Titre1"/>
        <w:numPr>
          <w:ilvl w:val="0"/>
          <w:numId w:val="0"/>
        </w:numPr>
        <w:ind w:left="360"/>
      </w:pPr>
      <w:bookmarkStart w:id="108" w:name="_Toc197540077"/>
      <w:r>
        <w:lastRenderedPageBreak/>
        <w:t xml:space="preserve">17. </w:t>
      </w:r>
      <w:r w:rsidR="00761E91">
        <w:t>Autres rappels</w:t>
      </w:r>
      <w:bookmarkEnd w:id="108"/>
    </w:p>
    <w:p w14:paraId="6F17FE50" w14:textId="77777777" w:rsidR="008D3F63" w:rsidRPr="008D3F63" w:rsidRDefault="00637266" w:rsidP="008D3F63">
      <w:pPr>
        <w:pStyle w:val="Titre2"/>
        <w:numPr>
          <w:ilvl w:val="0"/>
          <w:numId w:val="0"/>
        </w:numPr>
        <w:rPr>
          <w:u w:val="single"/>
        </w:rPr>
      </w:pPr>
      <w:bookmarkStart w:id="109" w:name="_Toc197540078"/>
      <w:r>
        <w:rPr>
          <w:u w:val="single"/>
        </w:rPr>
        <w:t>1</w:t>
      </w:r>
      <w:r w:rsidR="00607F62">
        <w:rPr>
          <w:u w:val="single"/>
        </w:rPr>
        <w:t>7.1</w:t>
      </w:r>
      <w:r w:rsidR="005A672B" w:rsidRPr="00637266">
        <w:rPr>
          <w:u w:val="single"/>
        </w:rPr>
        <w:t xml:space="preserve"> </w:t>
      </w:r>
      <w:r w:rsidR="00761E91" w:rsidRPr="00637266">
        <w:rPr>
          <w:u w:val="single"/>
        </w:rPr>
        <w:t xml:space="preserve">Crème </w:t>
      </w:r>
      <w:r w:rsidR="003D0887" w:rsidRPr="00637266">
        <w:rPr>
          <w:u w:val="single"/>
        </w:rPr>
        <w:t>solaire</w:t>
      </w:r>
      <w:bookmarkEnd w:id="109"/>
      <w:r w:rsidR="003D0887" w:rsidRPr="00637266">
        <w:rPr>
          <w:u w:val="single"/>
        </w:rPr>
        <w:t> </w:t>
      </w:r>
    </w:p>
    <w:p w14:paraId="1B7CD4CC" w14:textId="07917FF9" w:rsidR="00AB627B" w:rsidRDefault="00761E91" w:rsidP="007237F5">
      <w:pPr>
        <w:spacing w:after="240"/>
      </w:pPr>
      <w:r w:rsidRPr="00761E91">
        <w:t xml:space="preserve">Nous demandons aux parents d’en </w:t>
      </w:r>
      <w:r w:rsidRPr="006E5C53">
        <w:rPr>
          <w:b/>
          <w:u w:val="single"/>
        </w:rPr>
        <w:t>appliquer aux enfants avant de venir au CPE le matin</w:t>
      </w:r>
      <w:r w:rsidRPr="00761E91">
        <w:t xml:space="preserve">. Tout au long de la journée, le personnel éducateur s’assure d’en appliquer à nouveau. </w:t>
      </w:r>
      <w:r w:rsidR="006E5C53" w:rsidRPr="00650F00">
        <w:t>Vous pouvez utiliser notre service de crème solaire au coût annuel de 10$. Si vous utilisez votre propre crème nous vous demandons de vous assurer que votre enfant en a en quantité suffisante et qu’elle n’est pas expirée.</w:t>
      </w:r>
    </w:p>
    <w:p w14:paraId="1EFC5534" w14:textId="1BCDF298" w:rsidR="008D3F63" w:rsidRPr="008D3F63" w:rsidRDefault="00637266" w:rsidP="008D3F63">
      <w:pPr>
        <w:pStyle w:val="Titre2"/>
        <w:numPr>
          <w:ilvl w:val="0"/>
          <w:numId w:val="0"/>
        </w:numPr>
        <w:rPr>
          <w:u w:val="single"/>
        </w:rPr>
      </w:pPr>
      <w:bookmarkStart w:id="110" w:name="_Toc197540079"/>
      <w:r>
        <w:rPr>
          <w:u w:val="single"/>
        </w:rPr>
        <w:t>1</w:t>
      </w:r>
      <w:r w:rsidR="00A100FC">
        <w:rPr>
          <w:u w:val="single"/>
        </w:rPr>
        <w:t>7.2</w:t>
      </w:r>
      <w:r w:rsidR="005A672B" w:rsidRPr="00637266">
        <w:rPr>
          <w:u w:val="single"/>
        </w:rPr>
        <w:t xml:space="preserve"> </w:t>
      </w:r>
      <w:r w:rsidR="00761E91" w:rsidRPr="00637266">
        <w:rPr>
          <w:u w:val="single"/>
        </w:rPr>
        <w:t>Fiche d’</w:t>
      </w:r>
      <w:r w:rsidR="003D0887" w:rsidRPr="00637266">
        <w:rPr>
          <w:u w:val="single"/>
        </w:rPr>
        <w:t>assiduité</w:t>
      </w:r>
      <w:bookmarkEnd w:id="110"/>
    </w:p>
    <w:p w14:paraId="515D5D1E" w14:textId="1998F5A2" w:rsidR="008D3F63" w:rsidRPr="008D3F63" w:rsidRDefault="3B6BC671" w:rsidP="008D3F63">
      <w:r>
        <w:t>Toutes</w:t>
      </w:r>
      <w:r w:rsidR="19DF5BE6">
        <w:t xml:space="preserve"> les quatre </w:t>
      </w:r>
      <w:r w:rsidR="725DC5D6">
        <w:t xml:space="preserve">semaines, le parent est tenu de signer </w:t>
      </w:r>
      <w:r w:rsidR="56724645">
        <w:t xml:space="preserve">électroniquement </w:t>
      </w:r>
      <w:r w:rsidR="725DC5D6">
        <w:t>la fiche d’assiduité de son enfant. Cette fiche est obligatoire</w:t>
      </w:r>
      <w:r w:rsidR="2741D9A0">
        <w:t xml:space="preserve"> au dossier de l’enfant</w:t>
      </w:r>
      <w:r w:rsidR="725DC5D6">
        <w:t xml:space="preserve">. Elle indique les présences réelles de l’enfant au service de </w:t>
      </w:r>
      <w:r>
        <w:t>garde,</w:t>
      </w:r>
      <w:r w:rsidR="725DC5D6">
        <w:t xml:space="preserve"> et ce, selon la fréquentation </w:t>
      </w:r>
      <w:r w:rsidR="3DEEA4BB">
        <w:t>prévue à</w:t>
      </w:r>
      <w:r w:rsidR="638BF907">
        <w:t xml:space="preserve"> </w:t>
      </w:r>
      <w:r w:rsidR="725DC5D6">
        <w:t>l’entente de services</w:t>
      </w:r>
      <w:r w:rsidR="638BF907">
        <w:t xml:space="preserve"> de garde conclue entre le parent et le CPE</w:t>
      </w:r>
      <w:r w:rsidR="725DC5D6">
        <w:t xml:space="preserve">. </w:t>
      </w:r>
    </w:p>
    <w:p w14:paraId="05CA2EB4" w14:textId="77777777" w:rsidR="005A672B" w:rsidRPr="00637266" w:rsidRDefault="00637266" w:rsidP="009E05E1">
      <w:pPr>
        <w:pStyle w:val="Titre2"/>
        <w:numPr>
          <w:ilvl w:val="0"/>
          <w:numId w:val="0"/>
        </w:numPr>
        <w:rPr>
          <w:u w:val="single"/>
        </w:rPr>
      </w:pPr>
      <w:bookmarkStart w:id="111" w:name="_Toc197540080"/>
      <w:r>
        <w:rPr>
          <w:u w:val="single"/>
        </w:rPr>
        <w:t>17</w:t>
      </w:r>
      <w:r w:rsidR="00A100FC">
        <w:rPr>
          <w:u w:val="single"/>
        </w:rPr>
        <w:t>.3</w:t>
      </w:r>
      <w:r w:rsidR="005A672B" w:rsidRPr="00637266">
        <w:rPr>
          <w:u w:val="single"/>
        </w:rPr>
        <w:t xml:space="preserve"> Protocole pour l’administration d’acétaminophène en cas de fièvre</w:t>
      </w:r>
      <w:bookmarkEnd w:id="111"/>
    </w:p>
    <w:p w14:paraId="7F0A2259" w14:textId="5E47B6D1" w:rsidR="008D3F63" w:rsidRPr="008D3F63" w:rsidRDefault="005A672B" w:rsidP="008D3F63">
      <w:r>
        <w:t xml:space="preserve">Tous les 3 mois, le parent est tenu </w:t>
      </w:r>
      <w:r w:rsidR="006E5C53" w:rsidRPr="00650F00">
        <w:t>de parapher</w:t>
      </w:r>
      <w:r w:rsidR="006E5C53" w:rsidRPr="00EA72A2">
        <w:t xml:space="preserve"> </w:t>
      </w:r>
      <w:r>
        <w:t>le poids</w:t>
      </w:r>
      <w:r w:rsidRPr="00761E91">
        <w:t xml:space="preserve"> de son enfant</w:t>
      </w:r>
      <w:r w:rsidR="00637266">
        <w:t xml:space="preserve"> à l’endroit indiqué sur le protocole pour l’administration d’acétaminophène en cas de fièvre.</w:t>
      </w:r>
    </w:p>
    <w:p w14:paraId="42D4BF5F" w14:textId="77777777" w:rsidR="00C351A3" w:rsidRPr="00637266" w:rsidRDefault="00637266" w:rsidP="00EA72A2">
      <w:pPr>
        <w:pStyle w:val="Titre2"/>
        <w:numPr>
          <w:ilvl w:val="0"/>
          <w:numId w:val="0"/>
        </w:numPr>
        <w:rPr>
          <w:u w:val="single"/>
        </w:rPr>
      </w:pPr>
      <w:bookmarkStart w:id="112" w:name="_Toc197540081"/>
      <w:r>
        <w:rPr>
          <w:u w:val="single"/>
        </w:rPr>
        <w:t>1</w:t>
      </w:r>
      <w:r w:rsidR="00A100FC">
        <w:rPr>
          <w:u w:val="single"/>
        </w:rPr>
        <w:t>7.4</w:t>
      </w:r>
      <w:r w:rsidR="005A672B" w:rsidRPr="00637266">
        <w:rPr>
          <w:u w:val="single"/>
        </w:rPr>
        <w:t xml:space="preserve"> </w:t>
      </w:r>
      <w:r w:rsidR="00761E91" w:rsidRPr="00637266">
        <w:rPr>
          <w:u w:val="single"/>
        </w:rPr>
        <w:t xml:space="preserve">Identification des vêtements et des effets </w:t>
      </w:r>
      <w:r w:rsidR="003D0887" w:rsidRPr="00637266">
        <w:rPr>
          <w:u w:val="single"/>
        </w:rPr>
        <w:t>personnels </w:t>
      </w:r>
      <w:r w:rsidR="00761E91" w:rsidRPr="00637266">
        <w:rPr>
          <w:u w:val="single"/>
        </w:rPr>
        <w:t>:</w:t>
      </w:r>
      <w:bookmarkEnd w:id="112"/>
      <w:r w:rsidR="00761E91" w:rsidRPr="00637266">
        <w:rPr>
          <w:u w:val="single"/>
        </w:rPr>
        <w:t xml:space="preserve"> </w:t>
      </w:r>
    </w:p>
    <w:p w14:paraId="76BE6FE8" w14:textId="77777777" w:rsidR="00CA52A7" w:rsidRDefault="00B80DFD" w:rsidP="009E05E1">
      <w:r w:rsidRPr="00B80DFD">
        <w:t xml:space="preserve">Les </w:t>
      </w:r>
      <w:r w:rsidR="00761E91" w:rsidRPr="00761E91">
        <w:t xml:space="preserve">vêtements, souliers, bottes, mitaines, tuques, cache-cols, toutous, doudous, etc. de votre enfant devraient être identifiés à son nom. Cela facilite grandement la tâche des </w:t>
      </w:r>
      <w:r w:rsidR="00306478">
        <w:t>membres du personnel éducateur</w:t>
      </w:r>
      <w:r w:rsidR="00761E91" w:rsidRPr="00761E91">
        <w:t xml:space="preserve"> et évite des déceptions au parent lorsqu’un vêtement est égaré. </w:t>
      </w:r>
      <w:r w:rsidR="00761E91" w:rsidRPr="00EA72A2">
        <w:rPr>
          <w:b/>
          <w:bCs/>
        </w:rPr>
        <w:t>Le CPE n’est pas responsable des objets ou vêtements per</w:t>
      </w:r>
      <w:r w:rsidR="00637266" w:rsidRPr="00EA72A2">
        <w:rPr>
          <w:b/>
          <w:bCs/>
        </w:rPr>
        <w:t>dus, volés ou endommagés au CP</w:t>
      </w:r>
      <w:r w:rsidR="00656C33" w:rsidRPr="00EA72A2">
        <w:rPr>
          <w:b/>
          <w:bCs/>
        </w:rPr>
        <w:t>E.</w:t>
      </w:r>
    </w:p>
    <w:p w14:paraId="02D813AB" w14:textId="77777777" w:rsidR="00607F62" w:rsidRPr="00EA72A2" w:rsidRDefault="00607F62" w:rsidP="00D53ACD">
      <w:pPr>
        <w:pStyle w:val="Titre1"/>
        <w:numPr>
          <w:ilvl w:val="0"/>
          <w:numId w:val="0"/>
        </w:numPr>
        <w:rPr>
          <w:b w:val="0"/>
          <w:bCs/>
        </w:rPr>
      </w:pPr>
    </w:p>
    <w:p w14:paraId="36772851" w14:textId="77777777" w:rsidR="0032500D" w:rsidRDefault="00637266" w:rsidP="009E05E1">
      <w:pPr>
        <w:pStyle w:val="Titre1"/>
        <w:numPr>
          <w:ilvl w:val="0"/>
          <w:numId w:val="0"/>
        </w:numPr>
        <w:ind w:left="720" w:hanging="360"/>
      </w:pPr>
      <w:bookmarkStart w:id="113" w:name="_Toc197540082"/>
      <w:r>
        <w:t xml:space="preserve">18. </w:t>
      </w:r>
      <w:r w:rsidR="0032500D">
        <w:t>Liens utiles</w:t>
      </w:r>
      <w:bookmarkEnd w:id="113"/>
    </w:p>
    <w:p w14:paraId="145270D1" w14:textId="77777777" w:rsidR="00656C33" w:rsidRPr="00656C33" w:rsidRDefault="00656C33" w:rsidP="009E05E1"/>
    <w:p w14:paraId="39BEADAF" w14:textId="77777777" w:rsidR="001D5A49" w:rsidRDefault="001D5A49" w:rsidP="009E05E1">
      <w:pPr>
        <w:spacing w:after="200" w:line="276" w:lineRule="auto"/>
      </w:pPr>
      <w:r>
        <w:t xml:space="preserve">Site web du CPE Tortue têtue : </w:t>
      </w:r>
      <w:hyperlink r:id="rId34" w:history="1">
        <w:r w:rsidRPr="00ED6C75">
          <w:rPr>
            <w:rStyle w:val="Lienhypertexte"/>
          </w:rPr>
          <w:t>www.cpetortuetetue.com</w:t>
        </w:r>
      </w:hyperlink>
    </w:p>
    <w:p w14:paraId="6319EF69" w14:textId="77777777" w:rsidR="001D5A49" w:rsidRDefault="001D5A49" w:rsidP="009E05E1">
      <w:pPr>
        <w:spacing w:after="200" w:line="276" w:lineRule="auto"/>
      </w:pPr>
      <w:r>
        <w:t xml:space="preserve">Page </w:t>
      </w:r>
      <w:r w:rsidR="009E05E1">
        <w:t>F</w:t>
      </w:r>
      <w:r>
        <w:t xml:space="preserve">acebook du CPE Tortue têtue : </w:t>
      </w:r>
      <w:hyperlink r:id="rId35" w:history="1">
        <w:r w:rsidR="008721CD" w:rsidRPr="0057011B">
          <w:rPr>
            <w:rStyle w:val="Lienhypertexte"/>
          </w:rPr>
          <w:t>https://www.facebook.com/cpetortuetetue</w:t>
        </w:r>
      </w:hyperlink>
      <w:r w:rsidR="008721CD">
        <w:t xml:space="preserve"> </w:t>
      </w:r>
    </w:p>
    <w:p w14:paraId="75026B01" w14:textId="77777777" w:rsidR="001D5A49" w:rsidRDefault="001D5A49" w:rsidP="009E05E1">
      <w:pPr>
        <w:spacing w:after="200" w:line="276" w:lineRule="auto"/>
      </w:pPr>
      <w:r>
        <w:t xml:space="preserve">Site web du Comité de soutien aux parents étudiants (CSPE-UQAM) : </w:t>
      </w:r>
      <w:hyperlink r:id="rId36" w:history="1">
        <w:r w:rsidR="00650F00" w:rsidRPr="00FC69A6">
          <w:rPr>
            <w:rStyle w:val="Lienhypertexte"/>
          </w:rPr>
          <w:t>https://cspeuqam.com/</w:t>
        </w:r>
      </w:hyperlink>
      <w:r w:rsidR="00650F00">
        <w:t xml:space="preserve"> </w:t>
      </w:r>
    </w:p>
    <w:p w14:paraId="78CFF9B9" w14:textId="77777777" w:rsidR="0032500D" w:rsidRPr="0032500D" w:rsidRDefault="0032500D" w:rsidP="009E05E1">
      <w:pPr>
        <w:spacing w:after="200" w:line="276" w:lineRule="auto"/>
      </w:pPr>
      <w:r w:rsidRPr="0032500D">
        <w:t xml:space="preserve">Ministère de la </w:t>
      </w:r>
      <w:r w:rsidR="0080382B">
        <w:t>Famille</w:t>
      </w:r>
      <w:r>
        <w:t xml:space="preserve"> du </w:t>
      </w:r>
      <w:r w:rsidR="003D0887">
        <w:t>Québec </w:t>
      </w:r>
      <w:r>
        <w:t>:</w:t>
      </w:r>
      <w:r w:rsidRPr="0032500D">
        <w:t xml:space="preserve"> </w:t>
      </w:r>
      <w:hyperlink r:id="rId37" w:history="1">
        <w:r w:rsidRPr="009B1FF0">
          <w:rPr>
            <w:rStyle w:val="Lienhypertexte"/>
          </w:rPr>
          <w:t>www.mfa.gouv.qc.ca</w:t>
        </w:r>
      </w:hyperlink>
      <w:r>
        <w:t xml:space="preserve"> </w:t>
      </w:r>
      <w:r w:rsidRPr="0032500D">
        <w:t xml:space="preserve"> </w:t>
      </w:r>
    </w:p>
    <w:p w14:paraId="20E98C14" w14:textId="4C73D86D" w:rsidR="00990379" w:rsidRDefault="0032500D" w:rsidP="00EA72A2">
      <w:r w:rsidRPr="0032500D">
        <w:t xml:space="preserve">Liste d’attente centralisée </w:t>
      </w:r>
      <w:r>
        <w:t xml:space="preserve">coopérative enfance-famille : </w:t>
      </w:r>
      <w:hyperlink r:id="rId38" w:history="1">
        <w:r w:rsidR="00650F00" w:rsidRPr="00FC69A6">
          <w:rPr>
            <w:rStyle w:val="Lienhypertexte"/>
          </w:rPr>
          <w:t>www.laplace0-5.com</w:t>
        </w:r>
      </w:hyperlink>
      <w:r w:rsidR="00650F00">
        <w:t xml:space="preserve"> </w:t>
      </w:r>
    </w:p>
    <w:p w14:paraId="7E496927" w14:textId="77777777" w:rsidR="009C022E" w:rsidRDefault="009C022E" w:rsidP="00EA72A2">
      <w:pPr>
        <w:spacing w:after="200" w:line="276" w:lineRule="auto"/>
      </w:pPr>
    </w:p>
    <w:p w14:paraId="6153FEDE" w14:textId="77777777" w:rsidR="00761E91" w:rsidRDefault="00637266" w:rsidP="008D3F63">
      <w:pPr>
        <w:pStyle w:val="Titre1"/>
        <w:numPr>
          <w:ilvl w:val="0"/>
          <w:numId w:val="0"/>
        </w:numPr>
        <w:ind w:left="720" w:hanging="360"/>
      </w:pPr>
      <w:bookmarkStart w:id="114" w:name="_Toc197540083"/>
      <w:r>
        <w:t xml:space="preserve">19. </w:t>
      </w:r>
      <w:r w:rsidR="00CB65EB">
        <w:t>Attestation</w:t>
      </w:r>
      <w:bookmarkEnd w:id="114"/>
    </w:p>
    <w:p w14:paraId="6E6574AB" w14:textId="77777777" w:rsidR="00CB65EB" w:rsidRPr="00CB65EB" w:rsidRDefault="00CB65EB" w:rsidP="00DA4FE8"/>
    <w:p w14:paraId="4539C526" w14:textId="77777777" w:rsidR="00232CC9" w:rsidRDefault="00232CC9" w:rsidP="00AD5213">
      <w:pPr>
        <w:jc w:val="center"/>
      </w:pPr>
      <w:r>
        <w:t>J’atteste avoir reçu une copie de</w:t>
      </w:r>
      <w:r w:rsidR="00FA716A" w:rsidRPr="00FA716A">
        <w:t xml:space="preserve"> la RÉGIE INTERNE </w:t>
      </w:r>
      <w:r>
        <w:t xml:space="preserve">du CPE Tortue </w:t>
      </w:r>
      <w:r w:rsidR="00551DC5">
        <w:t>t</w:t>
      </w:r>
      <w:r>
        <w:t>êtue</w:t>
      </w:r>
    </w:p>
    <w:p w14:paraId="544D148D" w14:textId="77777777" w:rsidR="00EC4B36" w:rsidRDefault="00FA716A" w:rsidP="00AD5213">
      <w:pPr>
        <w:jc w:val="center"/>
      </w:pPr>
      <w:r w:rsidRPr="00FA716A">
        <w:t>et j’en accepte les</w:t>
      </w:r>
      <w:r w:rsidR="00EC4B36">
        <w:t xml:space="preserve"> </w:t>
      </w:r>
      <w:r w:rsidRPr="00FA716A">
        <w:t>conditions.</w:t>
      </w:r>
    </w:p>
    <w:p w14:paraId="2C1A4595" w14:textId="77777777" w:rsidR="00EC4B36" w:rsidRDefault="00EC4B36" w:rsidP="00AD5213">
      <w:pPr>
        <w:jc w:val="center"/>
      </w:pPr>
    </w:p>
    <w:p w14:paraId="06EC2F3D" w14:textId="77777777" w:rsidR="00FA716A" w:rsidRPr="00FA716A" w:rsidRDefault="001D5A49" w:rsidP="00AD5213">
      <w:pPr>
        <w:jc w:val="center"/>
      </w:pPr>
      <w:r>
        <w:t xml:space="preserve">À remettre au </w:t>
      </w:r>
      <w:r w:rsidR="00FA716A" w:rsidRPr="00FA716A">
        <w:t>CPE</w:t>
      </w:r>
    </w:p>
    <w:p w14:paraId="2DDCDCED" w14:textId="77777777" w:rsidR="00EC4B36" w:rsidRDefault="00EC4B36" w:rsidP="004946D4">
      <w:pPr>
        <w:jc w:val="left"/>
      </w:pPr>
    </w:p>
    <w:p w14:paraId="0D14388F" w14:textId="77777777" w:rsidR="00EC4B36" w:rsidRDefault="00EC4B36" w:rsidP="004946D4">
      <w:pPr>
        <w:jc w:val="left"/>
      </w:pPr>
    </w:p>
    <w:p w14:paraId="5BCA6BDD" w14:textId="77777777" w:rsidR="00FA716A" w:rsidRDefault="00FA716A" w:rsidP="004946D4">
      <w:pPr>
        <w:jc w:val="left"/>
      </w:pPr>
      <w:r w:rsidRPr="00FA716A">
        <w:t xml:space="preserve">Nom du </w:t>
      </w:r>
      <w:r w:rsidR="003D0887">
        <w:t>parent </w:t>
      </w:r>
      <w:r w:rsidRPr="00FA716A">
        <w:t xml:space="preserve">: </w:t>
      </w:r>
      <w:r w:rsidR="00EC4B36">
        <w:t>___________________________________</w:t>
      </w:r>
    </w:p>
    <w:p w14:paraId="7F98D3AD" w14:textId="77777777" w:rsidR="00EC4B36" w:rsidRPr="00FA716A" w:rsidRDefault="00EC4B36" w:rsidP="004946D4">
      <w:pPr>
        <w:jc w:val="left"/>
      </w:pPr>
    </w:p>
    <w:p w14:paraId="24FD7E3F" w14:textId="77777777" w:rsidR="00FA716A" w:rsidRPr="00FA716A" w:rsidRDefault="00FA716A" w:rsidP="004946D4">
      <w:pPr>
        <w:jc w:val="left"/>
      </w:pPr>
      <w:r w:rsidRPr="00FA716A">
        <w:t xml:space="preserve">Signature du </w:t>
      </w:r>
      <w:r w:rsidR="003D0887">
        <w:t>parent </w:t>
      </w:r>
      <w:r w:rsidRPr="00FA716A">
        <w:t>: ________________________________</w:t>
      </w:r>
    </w:p>
    <w:p w14:paraId="2BE10E08" w14:textId="77777777" w:rsidR="00EC4B36" w:rsidRDefault="00EC4B36" w:rsidP="004946D4">
      <w:pPr>
        <w:jc w:val="left"/>
      </w:pPr>
    </w:p>
    <w:p w14:paraId="73E405E5" w14:textId="77777777" w:rsidR="00FA716A" w:rsidRPr="00FA716A" w:rsidRDefault="003D0887" w:rsidP="004946D4">
      <w:pPr>
        <w:jc w:val="left"/>
      </w:pPr>
      <w:r>
        <w:t>Date </w:t>
      </w:r>
      <w:r w:rsidR="00FA716A" w:rsidRPr="00FA716A">
        <w:t>: _________________</w:t>
      </w:r>
    </w:p>
    <w:p w14:paraId="0DC31CDA" w14:textId="77777777" w:rsidR="00EC4B36" w:rsidRDefault="00EC4B36" w:rsidP="004946D4">
      <w:pPr>
        <w:jc w:val="left"/>
      </w:pPr>
    </w:p>
    <w:p w14:paraId="11369803" w14:textId="77777777" w:rsidR="0072178E" w:rsidRPr="0072178E" w:rsidRDefault="00FA716A" w:rsidP="004946D4">
      <w:pPr>
        <w:jc w:val="left"/>
      </w:pPr>
      <w:r w:rsidRPr="00FA716A">
        <w:t xml:space="preserve">Signature de la </w:t>
      </w:r>
      <w:r w:rsidR="003D0887">
        <w:t>direction </w:t>
      </w:r>
      <w:r w:rsidRPr="00FA716A">
        <w:t>:</w:t>
      </w:r>
      <w:r w:rsidR="00EC4B36">
        <w:t xml:space="preserve"> ____________________________</w:t>
      </w:r>
    </w:p>
    <w:p w14:paraId="76726322" w14:textId="77777777" w:rsidR="0072178E" w:rsidRPr="0072178E" w:rsidRDefault="0072178E" w:rsidP="00AD5213">
      <w:pPr>
        <w:jc w:val="center"/>
      </w:pPr>
    </w:p>
    <w:p w14:paraId="1D520A76" w14:textId="77777777" w:rsidR="008B05DE" w:rsidRDefault="008B05DE" w:rsidP="004378AE">
      <w:pPr>
        <w:spacing w:after="200" w:line="276" w:lineRule="auto"/>
      </w:pPr>
    </w:p>
    <w:p w14:paraId="6F681520" w14:textId="77777777" w:rsidR="007452BB" w:rsidRDefault="007452BB" w:rsidP="007452BB">
      <w:pPr>
        <w:pStyle w:val="Titre1"/>
        <w:numPr>
          <w:ilvl w:val="0"/>
          <w:numId w:val="0"/>
        </w:numPr>
        <w:rPr>
          <w:rFonts w:asciiTheme="minorHAnsi" w:hAnsiTheme="minorHAnsi"/>
          <w:b w:val="0"/>
          <w:caps w:val="0"/>
          <w:color w:val="auto"/>
          <w:sz w:val="23"/>
          <w:szCs w:val="20"/>
        </w:rPr>
      </w:pPr>
    </w:p>
    <w:p w14:paraId="06FF58AD" w14:textId="77777777" w:rsidR="007452BB" w:rsidRDefault="007452BB" w:rsidP="007452BB">
      <w:pPr>
        <w:pStyle w:val="Titre1"/>
        <w:numPr>
          <w:ilvl w:val="0"/>
          <w:numId w:val="0"/>
        </w:numPr>
        <w:rPr>
          <w:rFonts w:asciiTheme="minorHAnsi" w:hAnsiTheme="minorHAnsi"/>
          <w:b w:val="0"/>
          <w:caps w:val="0"/>
          <w:color w:val="auto"/>
          <w:sz w:val="23"/>
          <w:szCs w:val="20"/>
        </w:rPr>
      </w:pPr>
    </w:p>
    <w:p w14:paraId="0CF995A1" w14:textId="77777777" w:rsidR="00650F00" w:rsidRDefault="00650F00" w:rsidP="007452BB">
      <w:pPr>
        <w:pStyle w:val="Titre1"/>
        <w:numPr>
          <w:ilvl w:val="0"/>
          <w:numId w:val="0"/>
        </w:numPr>
      </w:pPr>
    </w:p>
    <w:p w14:paraId="5DEDFE7A" w14:textId="77777777" w:rsidR="00650F00" w:rsidRDefault="00650F00" w:rsidP="007452BB">
      <w:pPr>
        <w:pStyle w:val="Titre1"/>
        <w:numPr>
          <w:ilvl w:val="0"/>
          <w:numId w:val="0"/>
        </w:numPr>
      </w:pPr>
    </w:p>
    <w:p w14:paraId="0E4888FB" w14:textId="77777777" w:rsidR="008721CD" w:rsidRDefault="008721CD" w:rsidP="007452BB">
      <w:pPr>
        <w:pStyle w:val="Titre1"/>
        <w:numPr>
          <w:ilvl w:val="0"/>
          <w:numId w:val="0"/>
        </w:numPr>
      </w:pPr>
    </w:p>
    <w:p w14:paraId="07E582C1" w14:textId="77777777" w:rsidR="00EA72A2" w:rsidRDefault="00EA72A2">
      <w:pPr>
        <w:spacing w:after="200" w:line="276" w:lineRule="auto"/>
        <w:jc w:val="left"/>
        <w:rPr>
          <w:rFonts w:asciiTheme="majorHAnsi" w:hAnsiTheme="majorHAnsi"/>
          <w:b/>
          <w:caps/>
          <w:color w:val="775F55" w:themeColor="text2"/>
          <w:sz w:val="32"/>
          <w:szCs w:val="32"/>
        </w:rPr>
      </w:pPr>
      <w:r>
        <w:br w:type="page"/>
      </w:r>
    </w:p>
    <w:p w14:paraId="0FBBC5ED" w14:textId="781CE762" w:rsidR="004378AE" w:rsidRDefault="008B05DE" w:rsidP="007452BB">
      <w:pPr>
        <w:pStyle w:val="Titre1"/>
        <w:numPr>
          <w:ilvl w:val="0"/>
          <w:numId w:val="0"/>
        </w:numPr>
      </w:pPr>
      <w:bookmarkStart w:id="115" w:name="_Toc197540084"/>
      <w:commentRangeStart w:id="116"/>
      <w:r>
        <w:lastRenderedPageBreak/>
        <w:t xml:space="preserve">20. </w:t>
      </w:r>
      <w:r w:rsidRPr="00523699">
        <w:t>HORAIRE</w:t>
      </w:r>
      <w:r>
        <w:t xml:space="preserve">S </w:t>
      </w:r>
      <w:commentRangeEnd w:id="116"/>
      <w:r w:rsidR="00990379">
        <w:rPr>
          <w:rStyle w:val="Marquedecommentaire"/>
          <w:rFonts w:ascii="Times New Roman" w:eastAsia="Times New Roman" w:hAnsi="Times New Roman"/>
          <w:b w:val="0"/>
          <w:caps w:val="0"/>
          <w:color w:val="auto"/>
          <w:kern w:val="0"/>
        </w:rPr>
        <w:commentReference w:id="116"/>
      </w:r>
      <w:bookmarkEnd w:id="115"/>
    </w:p>
    <w:p w14:paraId="31A4C62D" w14:textId="77777777" w:rsidR="008B05DE" w:rsidRPr="004378AE" w:rsidRDefault="004378AE" w:rsidP="004378AE">
      <w:pPr>
        <w:pStyle w:val="Titre2"/>
        <w:numPr>
          <w:ilvl w:val="0"/>
          <w:numId w:val="0"/>
        </w:numPr>
        <w:rPr>
          <w:u w:val="single"/>
        </w:rPr>
      </w:pPr>
      <w:bookmarkStart w:id="117" w:name="_Toc197540085"/>
      <w:r w:rsidRPr="004378AE">
        <w:rPr>
          <w:u w:val="single"/>
        </w:rPr>
        <w:t xml:space="preserve">20.1 </w:t>
      </w:r>
      <w:r>
        <w:rPr>
          <w:u w:val="single"/>
        </w:rPr>
        <w:t>P</w:t>
      </w:r>
      <w:r w:rsidR="008B05DE" w:rsidRPr="004378AE">
        <w:rPr>
          <w:u w:val="single"/>
        </w:rPr>
        <w:t>oupons</w:t>
      </w:r>
      <w:bookmarkEnd w:id="117"/>
    </w:p>
    <w:p w14:paraId="19538537" w14:textId="77777777" w:rsidR="008B05DE" w:rsidRPr="001C4230" w:rsidRDefault="008B05DE" w:rsidP="008B05DE">
      <w:pPr>
        <w:rPr>
          <w:b/>
          <w:sz w:val="24"/>
          <w:szCs w:val="24"/>
        </w:rPr>
      </w:pPr>
    </w:p>
    <w:tbl>
      <w:tblPr>
        <w:tblW w:w="1062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8941"/>
      </w:tblGrid>
      <w:tr w:rsidR="008B05DE" w:rsidRPr="005D688E" w14:paraId="56B6F7FB" w14:textId="77777777">
        <w:trPr>
          <w:tblCellSpacing w:w="15" w:type="dxa"/>
          <w:jc w:val="center"/>
        </w:trPr>
        <w:tc>
          <w:tcPr>
            <w:tcW w:w="10567" w:type="dxa"/>
            <w:gridSpan w:val="2"/>
          </w:tcPr>
          <w:p w14:paraId="342A52CB" w14:textId="77777777" w:rsidR="008B05DE" w:rsidRPr="005D688E" w:rsidRDefault="008B05DE" w:rsidP="008B05DE">
            <w:pPr>
              <w:jc w:val="center"/>
              <w:rPr>
                <w:b/>
                <w:sz w:val="20"/>
              </w:rPr>
            </w:pPr>
            <w:r w:rsidRPr="005D688E">
              <w:rPr>
                <w:b/>
                <w:sz w:val="20"/>
              </w:rPr>
              <w:t>Programme et transitions et routine</w:t>
            </w:r>
          </w:p>
        </w:tc>
      </w:tr>
      <w:tr w:rsidR="008B05DE" w:rsidRPr="005D688E" w14:paraId="7D096721" w14:textId="77777777">
        <w:trPr>
          <w:trHeight w:val="810"/>
          <w:tblCellSpacing w:w="15" w:type="dxa"/>
          <w:jc w:val="center"/>
        </w:trPr>
        <w:tc>
          <w:tcPr>
            <w:tcW w:w="1641" w:type="dxa"/>
          </w:tcPr>
          <w:p w14:paraId="445447E7" w14:textId="77777777" w:rsidR="008B05DE" w:rsidRPr="005D688E" w:rsidRDefault="00CB57AC" w:rsidP="008B05DE">
            <w:pPr>
              <w:jc w:val="left"/>
              <w:rPr>
                <w:rFonts w:ascii="Arial" w:hAnsi="Arial" w:cs="Arial"/>
                <w:sz w:val="18"/>
                <w:szCs w:val="18"/>
              </w:rPr>
            </w:pPr>
            <w:r>
              <w:rPr>
                <w:rFonts w:ascii="Arial" w:hAnsi="Arial" w:cs="Arial"/>
                <w:sz w:val="18"/>
                <w:szCs w:val="18"/>
              </w:rPr>
              <w:t>7h - 9</w:t>
            </w:r>
            <w:r w:rsidR="008B05DE">
              <w:rPr>
                <w:rFonts w:ascii="Arial" w:hAnsi="Arial" w:cs="Arial"/>
                <w:sz w:val="18"/>
                <w:szCs w:val="18"/>
              </w:rPr>
              <w:t>h</w:t>
            </w:r>
          </w:p>
        </w:tc>
        <w:tc>
          <w:tcPr>
            <w:tcW w:w="8896" w:type="dxa"/>
          </w:tcPr>
          <w:p w14:paraId="70573C16" w14:textId="77777777" w:rsidR="008B05DE" w:rsidRDefault="008B05DE" w:rsidP="008B05DE">
            <w:pPr>
              <w:rPr>
                <w:rFonts w:ascii="Arial" w:hAnsi="Arial" w:cs="Arial"/>
                <w:sz w:val="18"/>
                <w:szCs w:val="18"/>
              </w:rPr>
            </w:pPr>
            <w:r w:rsidRPr="005D688E">
              <w:rPr>
                <w:rFonts w:ascii="Arial" w:hAnsi="Arial" w:cs="Arial"/>
                <w:sz w:val="18"/>
                <w:szCs w:val="18"/>
              </w:rPr>
              <w:t>Accueil des familles</w:t>
            </w:r>
            <w:r w:rsidR="005F3486">
              <w:rPr>
                <w:rFonts w:ascii="Arial" w:hAnsi="Arial" w:cs="Arial"/>
                <w:sz w:val="18"/>
                <w:szCs w:val="18"/>
              </w:rPr>
              <w:t>;</w:t>
            </w:r>
          </w:p>
          <w:p w14:paraId="5DA909A8" w14:textId="77777777" w:rsidR="00C049DE" w:rsidRPr="005D688E" w:rsidRDefault="00C049DE" w:rsidP="008B05DE">
            <w:pPr>
              <w:rPr>
                <w:rFonts w:ascii="Arial" w:hAnsi="Arial" w:cs="Arial"/>
                <w:sz w:val="18"/>
                <w:szCs w:val="18"/>
              </w:rPr>
            </w:pPr>
            <w:r>
              <w:rPr>
                <w:rFonts w:ascii="Arial" w:hAnsi="Arial" w:cs="Arial"/>
                <w:sz w:val="18"/>
                <w:szCs w:val="18"/>
              </w:rPr>
              <w:t>Lavage des mains;</w:t>
            </w:r>
          </w:p>
          <w:p w14:paraId="38E46100" w14:textId="77777777" w:rsidR="005F3486" w:rsidRDefault="008B05DE" w:rsidP="008B05DE">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w:t>
            </w:r>
            <w:r w:rsidR="005F3486">
              <w:rPr>
                <w:rFonts w:ascii="Arial" w:hAnsi="Arial" w:cs="Arial"/>
                <w:sz w:val="18"/>
                <w:szCs w:val="18"/>
              </w:rPr>
              <w:t>urs de réalisation;</w:t>
            </w:r>
          </w:p>
          <w:p w14:paraId="2C6A1737" w14:textId="77777777" w:rsidR="00AE5450" w:rsidRPr="005D688E" w:rsidRDefault="005F3486" w:rsidP="00AE5450">
            <w:pPr>
              <w:rPr>
                <w:rFonts w:ascii="Arial" w:hAnsi="Arial" w:cs="Arial"/>
                <w:sz w:val="18"/>
                <w:szCs w:val="18"/>
              </w:rPr>
            </w:pPr>
            <w:r>
              <w:rPr>
                <w:rFonts w:ascii="Arial" w:hAnsi="Arial" w:cs="Arial"/>
                <w:sz w:val="18"/>
                <w:szCs w:val="18"/>
              </w:rPr>
              <w:t>Exploration et</w:t>
            </w:r>
            <w:r w:rsidR="00AE5450">
              <w:rPr>
                <w:rFonts w:ascii="Arial" w:hAnsi="Arial" w:cs="Arial"/>
                <w:sz w:val="18"/>
                <w:szCs w:val="18"/>
              </w:rPr>
              <w:t xml:space="preserve"> jeux libres : les blocs, </w:t>
            </w:r>
            <w:r w:rsidR="00AE5450" w:rsidRPr="005D688E">
              <w:rPr>
                <w:rFonts w:ascii="Arial" w:hAnsi="Arial" w:cs="Arial"/>
                <w:sz w:val="18"/>
                <w:szCs w:val="18"/>
              </w:rPr>
              <w:t>la peinture, l</w:t>
            </w:r>
            <w:r w:rsidR="00AE5450">
              <w:rPr>
                <w:rFonts w:ascii="Arial" w:hAnsi="Arial" w:cs="Arial"/>
                <w:sz w:val="18"/>
                <w:szCs w:val="18"/>
              </w:rPr>
              <w:t>ivres</w:t>
            </w:r>
            <w:r w:rsidR="00AE5450" w:rsidRPr="005D688E">
              <w:rPr>
                <w:rFonts w:ascii="Arial" w:hAnsi="Arial" w:cs="Arial"/>
                <w:sz w:val="18"/>
                <w:szCs w:val="18"/>
              </w:rPr>
              <w:t xml:space="preserve">, </w:t>
            </w:r>
            <w:r w:rsidR="00AE5450">
              <w:rPr>
                <w:rFonts w:ascii="Arial" w:hAnsi="Arial" w:cs="Arial"/>
                <w:sz w:val="18"/>
                <w:szCs w:val="18"/>
              </w:rPr>
              <w:t>tissus</w:t>
            </w:r>
            <w:r w:rsidR="00AE5450" w:rsidRPr="005D688E">
              <w:rPr>
                <w:rFonts w:ascii="Arial" w:hAnsi="Arial" w:cs="Arial"/>
                <w:sz w:val="18"/>
                <w:szCs w:val="18"/>
              </w:rPr>
              <w:t>, jeux de sable et d’eau, modelage, jardinage, activités physiques</w:t>
            </w:r>
            <w:r w:rsidR="00F7510B">
              <w:rPr>
                <w:rFonts w:ascii="Arial" w:hAnsi="Arial" w:cs="Arial"/>
                <w:sz w:val="18"/>
                <w:szCs w:val="18"/>
              </w:rPr>
              <w:t xml:space="preserve"> et motrices</w:t>
            </w:r>
            <w:r w:rsidR="00AE5450" w:rsidRPr="005D688E">
              <w:rPr>
                <w:rFonts w:ascii="Arial" w:hAnsi="Arial" w:cs="Arial"/>
                <w:sz w:val="18"/>
                <w:szCs w:val="18"/>
              </w:rPr>
              <w:t xml:space="preserve">, </w:t>
            </w:r>
            <w:r w:rsidR="00AE5450">
              <w:rPr>
                <w:rFonts w:ascii="Arial" w:hAnsi="Arial" w:cs="Arial"/>
                <w:sz w:val="18"/>
                <w:szCs w:val="18"/>
              </w:rPr>
              <w:t>etc.</w:t>
            </w:r>
          </w:p>
        </w:tc>
      </w:tr>
      <w:tr w:rsidR="00A931D0" w:rsidRPr="005D688E" w14:paraId="6B0563CF" w14:textId="77777777">
        <w:trPr>
          <w:trHeight w:val="1049"/>
          <w:tblCellSpacing w:w="15" w:type="dxa"/>
          <w:jc w:val="center"/>
        </w:trPr>
        <w:tc>
          <w:tcPr>
            <w:tcW w:w="1641" w:type="dxa"/>
          </w:tcPr>
          <w:p w14:paraId="6CC64822" w14:textId="77777777" w:rsidR="00A931D0" w:rsidRDefault="00A931D0" w:rsidP="008B05DE">
            <w:pPr>
              <w:jc w:val="left"/>
              <w:rPr>
                <w:rFonts w:ascii="Arial" w:hAnsi="Arial" w:cs="Arial"/>
                <w:sz w:val="18"/>
                <w:szCs w:val="18"/>
              </w:rPr>
            </w:pPr>
            <w:r>
              <w:rPr>
                <w:rFonts w:ascii="Arial" w:hAnsi="Arial" w:cs="Arial"/>
                <w:sz w:val="18"/>
                <w:szCs w:val="18"/>
              </w:rPr>
              <w:t>9 h - 10</w:t>
            </w:r>
            <w:r w:rsidRPr="005D688E">
              <w:rPr>
                <w:rFonts w:ascii="Arial" w:hAnsi="Arial" w:cs="Arial"/>
                <w:sz w:val="18"/>
                <w:szCs w:val="18"/>
              </w:rPr>
              <w:t xml:space="preserve"> h</w:t>
            </w:r>
          </w:p>
        </w:tc>
        <w:tc>
          <w:tcPr>
            <w:tcW w:w="8896" w:type="dxa"/>
          </w:tcPr>
          <w:p w14:paraId="0DCA36F7" w14:textId="77777777" w:rsidR="00A931D0" w:rsidRDefault="00A931D0" w:rsidP="00A931D0">
            <w:pPr>
              <w:rPr>
                <w:rFonts w:ascii="Arial" w:hAnsi="Arial" w:cs="Arial"/>
                <w:sz w:val="18"/>
                <w:szCs w:val="18"/>
              </w:rPr>
            </w:pPr>
            <w:r>
              <w:rPr>
                <w:rFonts w:ascii="Arial" w:hAnsi="Arial" w:cs="Arial"/>
                <w:sz w:val="18"/>
                <w:szCs w:val="18"/>
              </w:rPr>
              <w:t>Lavage des mains;</w:t>
            </w:r>
          </w:p>
          <w:p w14:paraId="21AB69E3" w14:textId="77777777" w:rsidR="00A931D0" w:rsidRDefault="00A931D0" w:rsidP="00A931D0">
            <w:pPr>
              <w:rPr>
                <w:rFonts w:ascii="Arial" w:hAnsi="Arial" w:cs="Arial"/>
                <w:sz w:val="18"/>
                <w:szCs w:val="18"/>
              </w:rPr>
            </w:pPr>
            <w:r>
              <w:rPr>
                <w:rFonts w:ascii="Arial" w:hAnsi="Arial" w:cs="Arial"/>
                <w:sz w:val="18"/>
                <w:szCs w:val="18"/>
              </w:rPr>
              <w:t>Collation et biberons;</w:t>
            </w:r>
          </w:p>
          <w:p w14:paraId="480A003B" w14:textId="77777777" w:rsidR="00A931D0" w:rsidRPr="005D688E" w:rsidRDefault="00A931D0" w:rsidP="00A931D0">
            <w:pPr>
              <w:rPr>
                <w:rFonts w:ascii="Arial" w:hAnsi="Arial" w:cs="Arial"/>
                <w:sz w:val="18"/>
                <w:szCs w:val="18"/>
              </w:rPr>
            </w:pPr>
            <w:r>
              <w:rPr>
                <w:rFonts w:ascii="Arial" w:hAnsi="Arial" w:cs="Arial"/>
                <w:sz w:val="18"/>
                <w:szCs w:val="18"/>
              </w:rPr>
              <w:t>Lavage des mains;</w:t>
            </w:r>
          </w:p>
          <w:p w14:paraId="42B7BE4F" w14:textId="77777777" w:rsidR="00A931D0" w:rsidRDefault="00A931D0" w:rsidP="00A931D0">
            <w:pPr>
              <w:rPr>
                <w:rFonts w:ascii="Arial" w:hAnsi="Arial" w:cs="Arial"/>
                <w:sz w:val="18"/>
                <w:szCs w:val="18"/>
              </w:rPr>
            </w:pPr>
            <w:r>
              <w:rPr>
                <w:rFonts w:ascii="Arial" w:hAnsi="Arial" w:cs="Arial"/>
                <w:sz w:val="18"/>
                <w:szCs w:val="18"/>
              </w:rPr>
              <w:t>Exploration et jeux libres;</w:t>
            </w:r>
          </w:p>
          <w:p w14:paraId="1E0CC59A" w14:textId="77777777" w:rsidR="00A931D0" w:rsidRPr="005D688E" w:rsidRDefault="00A931D0" w:rsidP="00A931D0">
            <w:pPr>
              <w:rPr>
                <w:rFonts w:ascii="Arial" w:hAnsi="Arial" w:cs="Arial"/>
                <w:sz w:val="18"/>
                <w:szCs w:val="18"/>
              </w:rPr>
            </w:pPr>
            <w:r>
              <w:rPr>
                <w:rFonts w:ascii="Arial" w:hAnsi="Arial" w:cs="Arial"/>
                <w:sz w:val="18"/>
                <w:szCs w:val="18"/>
              </w:rPr>
              <w:t>Changement de couche et sieste au besoin.</w:t>
            </w:r>
          </w:p>
        </w:tc>
      </w:tr>
      <w:tr w:rsidR="008B05DE" w:rsidRPr="005D688E" w14:paraId="6D7CC09A" w14:textId="77777777">
        <w:trPr>
          <w:tblCellSpacing w:w="15" w:type="dxa"/>
          <w:jc w:val="center"/>
        </w:trPr>
        <w:tc>
          <w:tcPr>
            <w:tcW w:w="1641" w:type="dxa"/>
          </w:tcPr>
          <w:p w14:paraId="48D2E540" w14:textId="77777777" w:rsidR="008B05DE" w:rsidRPr="005D688E" w:rsidRDefault="00AE5450" w:rsidP="008B05DE">
            <w:pPr>
              <w:jc w:val="left"/>
              <w:rPr>
                <w:rFonts w:ascii="Arial" w:hAnsi="Arial" w:cs="Arial"/>
                <w:sz w:val="18"/>
                <w:szCs w:val="18"/>
              </w:rPr>
            </w:pPr>
            <w:r>
              <w:rPr>
                <w:rFonts w:ascii="Arial" w:hAnsi="Arial" w:cs="Arial"/>
                <w:sz w:val="18"/>
                <w:szCs w:val="18"/>
              </w:rPr>
              <w:t xml:space="preserve">10h </w:t>
            </w:r>
            <w:r w:rsidR="008B05DE" w:rsidRPr="005D688E">
              <w:rPr>
                <w:rFonts w:ascii="Arial" w:hAnsi="Arial" w:cs="Arial"/>
                <w:sz w:val="18"/>
                <w:szCs w:val="18"/>
              </w:rPr>
              <w:t>- 11 h</w:t>
            </w:r>
          </w:p>
        </w:tc>
        <w:tc>
          <w:tcPr>
            <w:tcW w:w="8896" w:type="dxa"/>
          </w:tcPr>
          <w:p w14:paraId="5DB19533" w14:textId="77777777" w:rsidR="00CB57AC" w:rsidRDefault="00CB57AC" w:rsidP="008B05DE">
            <w:pPr>
              <w:rPr>
                <w:rFonts w:ascii="Arial" w:hAnsi="Arial" w:cs="Arial"/>
                <w:sz w:val="18"/>
                <w:szCs w:val="18"/>
              </w:rPr>
            </w:pPr>
            <w:r>
              <w:rPr>
                <w:rFonts w:ascii="Arial" w:hAnsi="Arial" w:cs="Arial"/>
                <w:sz w:val="18"/>
                <w:szCs w:val="18"/>
              </w:rPr>
              <w:t xml:space="preserve">Balade extérieur </w:t>
            </w:r>
            <w:r w:rsidR="00657C20">
              <w:rPr>
                <w:rFonts w:ascii="Arial" w:hAnsi="Arial" w:cs="Arial"/>
                <w:sz w:val="18"/>
                <w:szCs w:val="18"/>
              </w:rPr>
              <w:t>ou intérieur</w:t>
            </w:r>
            <w:r>
              <w:rPr>
                <w:rFonts w:ascii="Arial" w:hAnsi="Arial" w:cs="Arial"/>
                <w:sz w:val="18"/>
                <w:szCs w:val="18"/>
              </w:rPr>
              <w:t>;</w:t>
            </w:r>
          </w:p>
          <w:p w14:paraId="00B5B447" w14:textId="77777777" w:rsidR="008B05DE" w:rsidRDefault="008B05DE" w:rsidP="008B05DE">
            <w:pPr>
              <w:rPr>
                <w:rFonts w:ascii="Arial" w:hAnsi="Arial" w:cs="Arial"/>
                <w:sz w:val="18"/>
                <w:szCs w:val="18"/>
              </w:rPr>
            </w:pPr>
            <w:r w:rsidRPr="005D688E">
              <w:rPr>
                <w:rFonts w:ascii="Arial" w:hAnsi="Arial" w:cs="Arial"/>
                <w:sz w:val="18"/>
                <w:szCs w:val="18"/>
              </w:rPr>
              <w:t>Poursuite des explorations ou des jeux libres</w:t>
            </w:r>
            <w:r w:rsidR="00657C20">
              <w:rPr>
                <w:rFonts w:ascii="Arial" w:hAnsi="Arial" w:cs="Arial"/>
                <w:sz w:val="18"/>
                <w:szCs w:val="18"/>
              </w:rPr>
              <w:t xml:space="preserve"> extérieurs ou intérieurs;</w:t>
            </w:r>
          </w:p>
          <w:p w14:paraId="55D1A6BD" w14:textId="77777777" w:rsidR="008B05DE" w:rsidRPr="00CB57AC" w:rsidRDefault="009B2CE6" w:rsidP="008B05DE">
            <w:pPr>
              <w:rPr>
                <w:rFonts w:ascii="Arial" w:hAnsi="Arial" w:cs="Arial"/>
                <w:sz w:val="18"/>
                <w:szCs w:val="18"/>
                <w:lang w:val="fr-FR"/>
              </w:rPr>
            </w:pPr>
            <w:r>
              <w:rPr>
                <w:rFonts w:ascii="Arial" w:hAnsi="Arial" w:cs="Arial"/>
                <w:sz w:val="18"/>
                <w:szCs w:val="18"/>
              </w:rPr>
              <w:t>L</w:t>
            </w:r>
            <w:proofErr w:type="spellStart"/>
            <w:r w:rsidR="00CB57AC">
              <w:rPr>
                <w:rFonts w:ascii="Arial" w:hAnsi="Arial" w:cs="Arial"/>
                <w:sz w:val="18"/>
                <w:szCs w:val="18"/>
                <w:lang w:val="fr-FR"/>
              </w:rPr>
              <w:t>ecture</w:t>
            </w:r>
            <w:proofErr w:type="spellEnd"/>
            <w:r w:rsidR="005F3486">
              <w:rPr>
                <w:rFonts w:ascii="Arial" w:hAnsi="Arial" w:cs="Arial"/>
                <w:sz w:val="18"/>
                <w:szCs w:val="18"/>
                <w:lang w:val="fr-FR"/>
              </w:rPr>
              <w:t xml:space="preserve"> de</w:t>
            </w:r>
            <w:r w:rsidR="008B05DE" w:rsidRPr="005D688E">
              <w:rPr>
                <w:rFonts w:ascii="Arial" w:hAnsi="Arial" w:cs="Arial"/>
                <w:sz w:val="18"/>
                <w:szCs w:val="18"/>
                <w:lang w:val="fr-FR"/>
              </w:rPr>
              <w:t xml:space="preserve"> livre</w:t>
            </w:r>
            <w:r w:rsidR="00CB57AC">
              <w:rPr>
                <w:rFonts w:ascii="Arial" w:hAnsi="Arial" w:cs="Arial"/>
                <w:sz w:val="18"/>
                <w:szCs w:val="18"/>
                <w:lang w:val="fr-FR"/>
              </w:rPr>
              <w:t xml:space="preserve">s et </w:t>
            </w:r>
            <w:r w:rsidR="008B05DE" w:rsidRPr="005D688E">
              <w:rPr>
                <w:rFonts w:ascii="Arial" w:hAnsi="Arial" w:cs="Arial"/>
                <w:sz w:val="18"/>
                <w:szCs w:val="18"/>
                <w:lang w:val="fr-FR"/>
              </w:rPr>
              <w:t>de poésie, chansons,</w:t>
            </w:r>
            <w:r w:rsidR="00C049DE">
              <w:rPr>
                <w:rFonts w:ascii="Arial" w:hAnsi="Arial" w:cs="Arial"/>
                <w:sz w:val="18"/>
                <w:szCs w:val="18"/>
                <w:lang w:val="fr-FR"/>
              </w:rPr>
              <w:t xml:space="preserve"> contes, </w:t>
            </w:r>
            <w:r w:rsidR="00CB57AC">
              <w:rPr>
                <w:rFonts w:ascii="Arial" w:hAnsi="Arial" w:cs="Arial"/>
                <w:sz w:val="18"/>
                <w:szCs w:val="18"/>
                <w:lang w:val="fr-FR"/>
              </w:rPr>
              <w:t xml:space="preserve">théâtre et </w:t>
            </w:r>
            <w:r w:rsidR="00C049DE">
              <w:rPr>
                <w:rFonts w:ascii="Arial" w:hAnsi="Arial" w:cs="Arial"/>
                <w:sz w:val="18"/>
                <w:szCs w:val="18"/>
                <w:lang w:val="fr-FR"/>
              </w:rPr>
              <w:t>accueil d’</w:t>
            </w:r>
            <w:r w:rsidR="008B05DE" w:rsidRPr="005D688E">
              <w:rPr>
                <w:rFonts w:ascii="Arial" w:hAnsi="Arial" w:cs="Arial"/>
                <w:sz w:val="18"/>
                <w:szCs w:val="18"/>
                <w:lang w:val="fr-FR"/>
              </w:rPr>
              <w:t>invités spéciaux pour des présentations</w:t>
            </w:r>
            <w:r w:rsidR="00CB57AC">
              <w:rPr>
                <w:rFonts w:ascii="Arial" w:hAnsi="Arial" w:cs="Arial"/>
                <w:sz w:val="18"/>
                <w:szCs w:val="18"/>
                <w:lang w:val="fr-FR"/>
              </w:rPr>
              <w:t>, etc</w:t>
            </w:r>
            <w:r w:rsidR="008669BD">
              <w:rPr>
                <w:rFonts w:ascii="Arial" w:hAnsi="Arial" w:cs="Arial"/>
                <w:sz w:val="18"/>
                <w:szCs w:val="18"/>
                <w:lang w:val="fr-FR"/>
              </w:rPr>
              <w:t>. </w:t>
            </w:r>
            <w:r w:rsidR="00CB57AC">
              <w:rPr>
                <w:rFonts w:ascii="Arial" w:hAnsi="Arial" w:cs="Arial"/>
                <w:sz w:val="18"/>
                <w:szCs w:val="18"/>
                <w:lang w:val="fr-FR"/>
              </w:rPr>
              <w:t>;</w:t>
            </w:r>
            <w:r w:rsidR="008B05DE" w:rsidRPr="005D688E">
              <w:rPr>
                <w:rFonts w:ascii="Arial" w:hAnsi="Arial" w:cs="Arial"/>
                <w:sz w:val="18"/>
                <w:szCs w:val="18"/>
              </w:rPr>
              <w:t> </w:t>
            </w:r>
          </w:p>
          <w:p w14:paraId="66F67B2C" w14:textId="77777777" w:rsidR="008B05DE" w:rsidRDefault="008B05DE" w:rsidP="008B05DE">
            <w:pPr>
              <w:rPr>
                <w:rFonts w:ascii="Arial" w:hAnsi="Arial" w:cs="Arial"/>
                <w:sz w:val="18"/>
                <w:szCs w:val="18"/>
              </w:rPr>
            </w:pPr>
            <w:r w:rsidRPr="005D688E">
              <w:rPr>
                <w:rFonts w:ascii="Arial" w:hAnsi="Arial" w:cs="Arial"/>
                <w:sz w:val="18"/>
                <w:szCs w:val="18"/>
              </w:rPr>
              <w:t>Ce moment se déroule à l’intérieur ou à l’extérieur.</w:t>
            </w:r>
          </w:p>
          <w:p w14:paraId="18E03C7A" w14:textId="77777777" w:rsidR="00CB57AC" w:rsidRPr="005D688E" w:rsidRDefault="00CB57AC" w:rsidP="008B05DE">
            <w:pPr>
              <w:rPr>
                <w:rFonts w:ascii="Arial" w:hAnsi="Arial" w:cs="Arial"/>
                <w:sz w:val="18"/>
                <w:szCs w:val="18"/>
              </w:rPr>
            </w:pPr>
            <w:r>
              <w:rPr>
                <w:rFonts w:ascii="Arial" w:hAnsi="Arial" w:cs="Arial"/>
                <w:sz w:val="18"/>
                <w:szCs w:val="18"/>
              </w:rPr>
              <w:t>Changement de couche et sieste au besoin.</w:t>
            </w:r>
          </w:p>
        </w:tc>
      </w:tr>
      <w:tr w:rsidR="008B05DE" w:rsidRPr="005D688E" w14:paraId="42069C3A" w14:textId="77777777">
        <w:trPr>
          <w:trHeight w:val="849"/>
          <w:tblCellSpacing w:w="15" w:type="dxa"/>
          <w:jc w:val="center"/>
        </w:trPr>
        <w:tc>
          <w:tcPr>
            <w:tcW w:w="1641" w:type="dxa"/>
          </w:tcPr>
          <w:p w14:paraId="65F5BB32" w14:textId="77777777" w:rsidR="008B05DE" w:rsidRPr="005D688E" w:rsidRDefault="008B05DE" w:rsidP="008B05DE">
            <w:pPr>
              <w:jc w:val="left"/>
              <w:rPr>
                <w:rFonts w:ascii="Arial" w:hAnsi="Arial" w:cs="Arial"/>
                <w:sz w:val="18"/>
                <w:szCs w:val="18"/>
              </w:rPr>
            </w:pPr>
            <w:r w:rsidRPr="005D688E">
              <w:rPr>
                <w:rFonts w:ascii="Arial" w:hAnsi="Arial" w:cs="Arial"/>
                <w:sz w:val="18"/>
                <w:szCs w:val="18"/>
              </w:rPr>
              <w:t xml:space="preserve">11 h - 12 h </w:t>
            </w:r>
          </w:p>
        </w:tc>
        <w:tc>
          <w:tcPr>
            <w:tcW w:w="8896" w:type="dxa"/>
          </w:tcPr>
          <w:p w14:paraId="1F1B52B2" w14:textId="77777777" w:rsidR="00CB57AC" w:rsidRDefault="00CB57AC" w:rsidP="008B05DE">
            <w:pPr>
              <w:rPr>
                <w:rFonts w:ascii="Arial" w:hAnsi="Arial" w:cs="Arial"/>
                <w:sz w:val="18"/>
                <w:szCs w:val="18"/>
              </w:rPr>
            </w:pPr>
            <w:r>
              <w:rPr>
                <w:rFonts w:ascii="Arial" w:hAnsi="Arial" w:cs="Arial"/>
                <w:sz w:val="18"/>
                <w:szCs w:val="18"/>
              </w:rPr>
              <w:t>Lavage des mains;</w:t>
            </w:r>
          </w:p>
          <w:p w14:paraId="76402EDB" w14:textId="77777777" w:rsidR="008B05DE" w:rsidRDefault="008B05DE" w:rsidP="008B05DE">
            <w:pPr>
              <w:rPr>
                <w:rFonts w:ascii="Arial" w:hAnsi="Arial" w:cs="Arial"/>
                <w:sz w:val="18"/>
                <w:szCs w:val="18"/>
              </w:rPr>
            </w:pPr>
            <w:r w:rsidRPr="005D688E">
              <w:rPr>
                <w:rFonts w:ascii="Arial" w:hAnsi="Arial" w:cs="Arial"/>
                <w:sz w:val="18"/>
                <w:szCs w:val="18"/>
              </w:rPr>
              <w:t>Dîner</w:t>
            </w:r>
            <w:r w:rsidR="00CB57AC">
              <w:rPr>
                <w:rFonts w:ascii="Arial" w:hAnsi="Arial" w:cs="Arial"/>
                <w:sz w:val="18"/>
                <w:szCs w:val="18"/>
              </w:rPr>
              <w:t>, biberons et</w:t>
            </w:r>
            <w:r w:rsidR="00CB57AC" w:rsidRPr="005D688E">
              <w:rPr>
                <w:rFonts w:ascii="Arial" w:hAnsi="Arial" w:cs="Arial"/>
                <w:sz w:val="18"/>
                <w:szCs w:val="18"/>
                <w:lang w:val="fr-FR"/>
              </w:rPr>
              <w:t xml:space="preserve"> partage des aliments</w:t>
            </w:r>
            <w:r w:rsidR="008669BD">
              <w:rPr>
                <w:rFonts w:ascii="Arial" w:hAnsi="Arial" w:cs="Arial"/>
                <w:sz w:val="18"/>
                <w:szCs w:val="18"/>
                <w:lang w:val="fr-FR"/>
              </w:rPr>
              <w:t>;</w:t>
            </w:r>
          </w:p>
          <w:p w14:paraId="1752909B" w14:textId="77777777" w:rsidR="00CB57AC" w:rsidRPr="005D688E" w:rsidRDefault="00CB57AC" w:rsidP="008B05DE">
            <w:pPr>
              <w:rPr>
                <w:rFonts w:ascii="Arial" w:hAnsi="Arial" w:cs="Arial"/>
                <w:sz w:val="18"/>
                <w:szCs w:val="18"/>
              </w:rPr>
            </w:pPr>
            <w:r>
              <w:rPr>
                <w:rFonts w:ascii="Arial" w:hAnsi="Arial" w:cs="Arial"/>
                <w:sz w:val="18"/>
                <w:szCs w:val="18"/>
              </w:rPr>
              <w:t>Lavage des mains;</w:t>
            </w:r>
          </w:p>
          <w:p w14:paraId="55824653" w14:textId="77777777" w:rsidR="00CB57AC" w:rsidRPr="00CB57AC" w:rsidRDefault="00CB57AC" w:rsidP="00CB57AC">
            <w:pPr>
              <w:rPr>
                <w:rFonts w:ascii="Arial" w:hAnsi="Arial" w:cs="Arial"/>
                <w:sz w:val="18"/>
                <w:szCs w:val="18"/>
              </w:rPr>
            </w:pPr>
            <w:r>
              <w:rPr>
                <w:rFonts w:ascii="Arial" w:hAnsi="Arial" w:cs="Arial"/>
                <w:sz w:val="18"/>
                <w:szCs w:val="18"/>
              </w:rPr>
              <w:t>Exploration et jeux libres;</w:t>
            </w:r>
          </w:p>
          <w:p w14:paraId="01D0CAF4" w14:textId="77777777" w:rsidR="008B05DE" w:rsidRPr="005D688E" w:rsidRDefault="00CB57AC" w:rsidP="00CB57AC">
            <w:pPr>
              <w:rPr>
                <w:rFonts w:ascii="Arial" w:hAnsi="Arial" w:cs="Arial"/>
                <w:sz w:val="18"/>
                <w:szCs w:val="18"/>
                <w:lang w:val="fr-FR"/>
              </w:rPr>
            </w:pPr>
            <w:r>
              <w:rPr>
                <w:rFonts w:ascii="Arial" w:hAnsi="Arial" w:cs="Arial"/>
                <w:sz w:val="18"/>
                <w:szCs w:val="18"/>
              </w:rPr>
              <w:t>Changement de couche et sieste au besoin.</w:t>
            </w:r>
          </w:p>
        </w:tc>
      </w:tr>
      <w:tr w:rsidR="008B05DE" w:rsidRPr="005D688E" w14:paraId="05AF7588" w14:textId="77777777">
        <w:trPr>
          <w:tblCellSpacing w:w="15" w:type="dxa"/>
          <w:jc w:val="center"/>
        </w:trPr>
        <w:tc>
          <w:tcPr>
            <w:tcW w:w="1641" w:type="dxa"/>
          </w:tcPr>
          <w:p w14:paraId="12A42FA6" w14:textId="77777777" w:rsidR="008B05DE" w:rsidRPr="005D688E" w:rsidRDefault="00AE5450" w:rsidP="008B05DE">
            <w:pPr>
              <w:jc w:val="left"/>
              <w:rPr>
                <w:rFonts w:ascii="Arial" w:hAnsi="Arial" w:cs="Arial"/>
                <w:sz w:val="18"/>
                <w:szCs w:val="18"/>
              </w:rPr>
            </w:pPr>
            <w:r>
              <w:rPr>
                <w:rFonts w:ascii="Arial" w:hAnsi="Arial" w:cs="Arial"/>
                <w:sz w:val="18"/>
                <w:szCs w:val="18"/>
              </w:rPr>
              <w:t xml:space="preserve">12 h - 15 h </w:t>
            </w:r>
          </w:p>
        </w:tc>
        <w:tc>
          <w:tcPr>
            <w:tcW w:w="8896" w:type="dxa"/>
          </w:tcPr>
          <w:p w14:paraId="3FC49DDD" w14:textId="77777777" w:rsidR="00CB57AC" w:rsidRDefault="00CB57AC" w:rsidP="008B05DE">
            <w:pPr>
              <w:rPr>
                <w:rFonts w:ascii="Arial" w:hAnsi="Arial" w:cs="Arial"/>
                <w:sz w:val="18"/>
                <w:szCs w:val="18"/>
              </w:rPr>
            </w:pPr>
            <w:r>
              <w:rPr>
                <w:rFonts w:ascii="Arial" w:hAnsi="Arial" w:cs="Arial"/>
                <w:sz w:val="18"/>
                <w:szCs w:val="18"/>
              </w:rPr>
              <w:t>Exploration, jeux calme</w:t>
            </w:r>
            <w:r w:rsidR="001C2A6F">
              <w:rPr>
                <w:rFonts w:ascii="Arial" w:hAnsi="Arial" w:cs="Arial"/>
                <w:sz w:val="18"/>
                <w:szCs w:val="18"/>
              </w:rPr>
              <w:t>s</w:t>
            </w:r>
            <w:r>
              <w:rPr>
                <w:rFonts w:ascii="Arial" w:hAnsi="Arial" w:cs="Arial"/>
                <w:sz w:val="18"/>
                <w:szCs w:val="18"/>
              </w:rPr>
              <w:t xml:space="preserve"> </w:t>
            </w:r>
            <w:r w:rsidR="00657C20">
              <w:rPr>
                <w:rFonts w:ascii="Arial" w:hAnsi="Arial" w:cs="Arial"/>
                <w:sz w:val="18"/>
                <w:szCs w:val="18"/>
              </w:rPr>
              <w:t>extérieurs ou intérieurs;</w:t>
            </w:r>
          </w:p>
          <w:p w14:paraId="74E907B7" w14:textId="77777777" w:rsidR="00CB57AC" w:rsidRDefault="00CB57AC" w:rsidP="008B05DE">
            <w:pPr>
              <w:rPr>
                <w:rFonts w:ascii="Arial" w:hAnsi="Arial" w:cs="Arial"/>
                <w:sz w:val="18"/>
                <w:szCs w:val="18"/>
              </w:rPr>
            </w:pPr>
            <w:r>
              <w:rPr>
                <w:rFonts w:ascii="Arial" w:hAnsi="Arial" w:cs="Arial"/>
                <w:sz w:val="18"/>
                <w:szCs w:val="18"/>
              </w:rPr>
              <w:t>Biberon</w:t>
            </w:r>
            <w:r w:rsidR="00657C20">
              <w:rPr>
                <w:rFonts w:ascii="Arial" w:hAnsi="Arial" w:cs="Arial"/>
                <w:sz w:val="18"/>
                <w:szCs w:val="18"/>
              </w:rPr>
              <w:t>;</w:t>
            </w:r>
          </w:p>
          <w:p w14:paraId="2AD9EEEB" w14:textId="77777777" w:rsidR="00CB57AC" w:rsidRPr="005D688E" w:rsidRDefault="00CB57AC" w:rsidP="008B05DE">
            <w:pPr>
              <w:rPr>
                <w:rFonts w:ascii="Arial" w:hAnsi="Arial" w:cs="Arial"/>
                <w:sz w:val="18"/>
                <w:szCs w:val="18"/>
              </w:rPr>
            </w:pPr>
            <w:r>
              <w:rPr>
                <w:rFonts w:ascii="Arial" w:hAnsi="Arial" w:cs="Arial"/>
                <w:sz w:val="18"/>
                <w:szCs w:val="18"/>
              </w:rPr>
              <w:t>Changement de couche et sieste au besoin.</w:t>
            </w:r>
          </w:p>
        </w:tc>
      </w:tr>
      <w:tr w:rsidR="008B05DE" w:rsidRPr="005D688E" w14:paraId="0A9C84FD" w14:textId="77777777">
        <w:trPr>
          <w:tblCellSpacing w:w="15" w:type="dxa"/>
          <w:jc w:val="center"/>
        </w:trPr>
        <w:tc>
          <w:tcPr>
            <w:tcW w:w="1641" w:type="dxa"/>
          </w:tcPr>
          <w:p w14:paraId="373C92D0" w14:textId="77777777" w:rsidR="008B05DE" w:rsidRPr="005D688E" w:rsidRDefault="001C2A6F" w:rsidP="008B05DE">
            <w:pPr>
              <w:jc w:val="left"/>
              <w:rPr>
                <w:rFonts w:ascii="Arial" w:hAnsi="Arial" w:cs="Arial"/>
                <w:sz w:val="18"/>
                <w:szCs w:val="18"/>
              </w:rPr>
            </w:pPr>
            <w:r>
              <w:rPr>
                <w:rFonts w:ascii="Arial" w:hAnsi="Arial" w:cs="Arial"/>
                <w:sz w:val="18"/>
                <w:szCs w:val="18"/>
              </w:rPr>
              <w:t>15 h - 16</w:t>
            </w:r>
            <w:r w:rsidR="008B05DE" w:rsidRPr="005D688E">
              <w:rPr>
                <w:rFonts w:ascii="Arial" w:hAnsi="Arial" w:cs="Arial"/>
                <w:sz w:val="18"/>
                <w:szCs w:val="18"/>
              </w:rPr>
              <w:t>h 30</w:t>
            </w:r>
          </w:p>
        </w:tc>
        <w:tc>
          <w:tcPr>
            <w:tcW w:w="8896" w:type="dxa"/>
          </w:tcPr>
          <w:p w14:paraId="29D8F614" w14:textId="77777777" w:rsidR="00657C20" w:rsidRDefault="00657C20" w:rsidP="008B05DE">
            <w:pPr>
              <w:rPr>
                <w:rFonts w:ascii="Arial" w:hAnsi="Arial" w:cs="Arial"/>
                <w:sz w:val="18"/>
                <w:szCs w:val="18"/>
              </w:rPr>
            </w:pPr>
            <w:r>
              <w:rPr>
                <w:rFonts w:ascii="Arial" w:hAnsi="Arial" w:cs="Arial"/>
                <w:sz w:val="18"/>
                <w:szCs w:val="18"/>
              </w:rPr>
              <w:t>Lavage des mains;</w:t>
            </w:r>
          </w:p>
          <w:p w14:paraId="03651FCE" w14:textId="77777777" w:rsidR="008B05DE" w:rsidRDefault="00657C20" w:rsidP="008B05DE">
            <w:pPr>
              <w:rPr>
                <w:rFonts w:ascii="Arial" w:hAnsi="Arial" w:cs="Arial"/>
                <w:sz w:val="18"/>
                <w:szCs w:val="18"/>
              </w:rPr>
            </w:pPr>
            <w:r>
              <w:rPr>
                <w:rFonts w:ascii="Arial" w:hAnsi="Arial" w:cs="Arial"/>
                <w:sz w:val="18"/>
                <w:szCs w:val="18"/>
              </w:rPr>
              <w:t>Collation et biberons;</w:t>
            </w:r>
          </w:p>
          <w:p w14:paraId="5981E0B3" w14:textId="77777777" w:rsidR="00657C20" w:rsidRDefault="00657C20" w:rsidP="008B05DE">
            <w:pPr>
              <w:rPr>
                <w:rFonts w:ascii="Arial" w:hAnsi="Arial" w:cs="Arial"/>
                <w:sz w:val="18"/>
                <w:szCs w:val="18"/>
              </w:rPr>
            </w:pPr>
            <w:r>
              <w:rPr>
                <w:rFonts w:ascii="Arial" w:hAnsi="Arial" w:cs="Arial"/>
                <w:sz w:val="18"/>
                <w:szCs w:val="18"/>
              </w:rPr>
              <w:t>Lavage des mains;</w:t>
            </w:r>
          </w:p>
          <w:p w14:paraId="66961C13" w14:textId="77777777" w:rsidR="00657C20" w:rsidRDefault="00657C20" w:rsidP="008B05DE">
            <w:pPr>
              <w:rPr>
                <w:rFonts w:ascii="Arial" w:hAnsi="Arial" w:cs="Arial"/>
                <w:sz w:val="18"/>
                <w:szCs w:val="18"/>
              </w:rPr>
            </w:pPr>
            <w:r>
              <w:rPr>
                <w:rFonts w:ascii="Arial" w:hAnsi="Arial" w:cs="Arial"/>
                <w:sz w:val="18"/>
                <w:szCs w:val="18"/>
              </w:rPr>
              <w:t>Exploration et jeux libres</w:t>
            </w:r>
            <w:r w:rsidR="001C2A6F">
              <w:rPr>
                <w:rFonts w:ascii="Arial" w:hAnsi="Arial" w:cs="Arial"/>
                <w:sz w:val="18"/>
                <w:szCs w:val="18"/>
              </w:rPr>
              <w:t xml:space="preserve"> extérieurs ou intérieurs</w:t>
            </w:r>
            <w:r>
              <w:rPr>
                <w:rFonts w:ascii="Arial" w:hAnsi="Arial" w:cs="Arial"/>
                <w:sz w:val="18"/>
                <w:szCs w:val="18"/>
              </w:rPr>
              <w:t>;</w:t>
            </w:r>
          </w:p>
          <w:p w14:paraId="27BFF812" w14:textId="77777777" w:rsidR="00657C20" w:rsidRPr="00657C20" w:rsidRDefault="00657C20" w:rsidP="00657C20">
            <w:pPr>
              <w:rPr>
                <w:rFonts w:ascii="Arial" w:hAnsi="Arial" w:cs="Arial"/>
                <w:sz w:val="18"/>
                <w:szCs w:val="18"/>
              </w:rPr>
            </w:pPr>
            <w:r>
              <w:rPr>
                <w:rFonts w:ascii="Arial" w:hAnsi="Arial" w:cs="Arial"/>
                <w:sz w:val="18"/>
                <w:szCs w:val="18"/>
              </w:rPr>
              <w:t>Changement de couche et sieste au besoin.</w:t>
            </w:r>
            <w:r>
              <w:rPr>
                <w:rFonts w:ascii="Arial" w:hAnsi="Arial" w:cs="Arial"/>
                <w:sz w:val="18"/>
                <w:szCs w:val="18"/>
                <w:lang w:val="fr-FR"/>
              </w:rPr>
              <w:t xml:space="preserve"> </w:t>
            </w:r>
          </w:p>
        </w:tc>
      </w:tr>
      <w:tr w:rsidR="008B05DE" w:rsidRPr="005D688E" w14:paraId="3A1C6500" w14:textId="77777777">
        <w:trPr>
          <w:tblCellSpacing w:w="15" w:type="dxa"/>
          <w:jc w:val="center"/>
        </w:trPr>
        <w:tc>
          <w:tcPr>
            <w:tcW w:w="1641" w:type="dxa"/>
          </w:tcPr>
          <w:p w14:paraId="31A68519" w14:textId="77777777" w:rsidR="008B05DE" w:rsidRPr="005D688E" w:rsidRDefault="008B05DE" w:rsidP="008B05DE">
            <w:pPr>
              <w:jc w:val="left"/>
              <w:rPr>
                <w:rFonts w:ascii="Arial" w:hAnsi="Arial" w:cs="Arial"/>
                <w:sz w:val="18"/>
                <w:szCs w:val="18"/>
              </w:rPr>
            </w:pPr>
            <w:r w:rsidRPr="005D688E">
              <w:rPr>
                <w:rFonts w:ascii="Arial" w:hAnsi="Arial" w:cs="Arial"/>
                <w:sz w:val="18"/>
                <w:szCs w:val="18"/>
              </w:rPr>
              <w:t xml:space="preserve">16 h 30 - 18 h </w:t>
            </w:r>
          </w:p>
        </w:tc>
        <w:tc>
          <w:tcPr>
            <w:tcW w:w="8896" w:type="dxa"/>
          </w:tcPr>
          <w:p w14:paraId="5C4CE9D8" w14:textId="15BCEBE1" w:rsidR="008B05DE" w:rsidRDefault="008B05DE" w:rsidP="008B05DE">
            <w:pPr>
              <w:rPr>
                <w:rFonts w:ascii="Arial" w:hAnsi="Arial" w:cs="Arial"/>
                <w:b/>
                <w:sz w:val="18"/>
                <w:szCs w:val="18"/>
              </w:rPr>
            </w:pPr>
            <w:r w:rsidRPr="005D688E">
              <w:rPr>
                <w:rFonts w:ascii="Arial" w:hAnsi="Arial" w:cs="Arial"/>
                <w:b/>
                <w:sz w:val="18"/>
                <w:szCs w:val="18"/>
              </w:rPr>
              <w:t>Départ des enfants</w:t>
            </w:r>
            <w:r w:rsidR="007D6311">
              <w:rPr>
                <w:rFonts w:ascii="Arial" w:hAnsi="Arial" w:cs="Arial"/>
                <w:b/>
                <w:sz w:val="18"/>
                <w:szCs w:val="18"/>
              </w:rPr>
              <w:t xml:space="preserve"> ;</w:t>
            </w:r>
          </w:p>
          <w:p w14:paraId="0DB3F48A" w14:textId="77777777" w:rsidR="004C58FC" w:rsidRPr="004C58FC" w:rsidRDefault="004C58FC" w:rsidP="008B05DE">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w:t>
            </w:r>
            <w:r>
              <w:rPr>
                <w:rFonts w:ascii="Arial" w:hAnsi="Arial" w:cs="Arial"/>
                <w:sz w:val="18"/>
                <w:szCs w:val="18"/>
              </w:rPr>
              <w:t>urs de réalisation;</w:t>
            </w:r>
          </w:p>
          <w:p w14:paraId="4BB90948" w14:textId="77777777" w:rsidR="001C2A6F" w:rsidRDefault="001C2A6F" w:rsidP="001C2A6F">
            <w:pPr>
              <w:rPr>
                <w:rFonts w:ascii="Arial" w:hAnsi="Arial" w:cs="Arial"/>
                <w:sz w:val="18"/>
                <w:szCs w:val="18"/>
              </w:rPr>
            </w:pPr>
            <w:r>
              <w:rPr>
                <w:rFonts w:ascii="Arial" w:hAnsi="Arial" w:cs="Arial"/>
                <w:sz w:val="18"/>
                <w:szCs w:val="18"/>
              </w:rPr>
              <w:t>Exploration et jeux libres extérieurs ou intérieurs;</w:t>
            </w:r>
          </w:p>
          <w:p w14:paraId="14A5DD02" w14:textId="77777777" w:rsidR="008B05DE" w:rsidRPr="005D688E" w:rsidRDefault="001C2A6F" w:rsidP="008B05DE">
            <w:pPr>
              <w:rPr>
                <w:rFonts w:ascii="Arial" w:hAnsi="Arial" w:cs="Arial"/>
                <w:sz w:val="18"/>
                <w:szCs w:val="18"/>
                <w:lang w:val="fr-FR"/>
              </w:rPr>
            </w:pPr>
            <w:r>
              <w:rPr>
                <w:rFonts w:ascii="Arial" w:hAnsi="Arial" w:cs="Arial"/>
                <w:sz w:val="18"/>
                <w:szCs w:val="18"/>
              </w:rPr>
              <w:t>Changement de couche et sieste au besoin.</w:t>
            </w:r>
            <w:r>
              <w:rPr>
                <w:rFonts w:ascii="Arial" w:hAnsi="Arial" w:cs="Arial"/>
                <w:sz w:val="18"/>
                <w:szCs w:val="18"/>
                <w:lang w:val="fr-FR"/>
              </w:rPr>
              <w:t xml:space="preserve"> </w:t>
            </w:r>
          </w:p>
        </w:tc>
      </w:tr>
    </w:tbl>
    <w:p w14:paraId="79A74BAA" w14:textId="77777777" w:rsidR="008B05DE" w:rsidRDefault="008B05DE" w:rsidP="008B05DE">
      <w:pPr>
        <w:jc w:val="center"/>
        <w:rPr>
          <w:rFonts w:ascii="Arial" w:hAnsi="Arial" w:cs="Arial"/>
          <w:sz w:val="18"/>
          <w:szCs w:val="18"/>
        </w:rPr>
      </w:pPr>
    </w:p>
    <w:p w14:paraId="220EB404" w14:textId="77777777" w:rsidR="008B05DE" w:rsidRPr="005D688E" w:rsidRDefault="008B05DE" w:rsidP="008B05DE">
      <w:pPr>
        <w:jc w:val="center"/>
        <w:rPr>
          <w:rFonts w:ascii="Arial" w:hAnsi="Arial" w:cs="Arial"/>
          <w:sz w:val="18"/>
          <w:szCs w:val="18"/>
        </w:rPr>
      </w:pPr>
      <w:commentRangeStart w:id="118"/>
      <w:commentRangeStart w:id="119"/>
      <w:r w:rsidRPr="005D688E">
        <w:rPr>
          <w:rFonts w:ascii="Arial" w:hAnsi="Arial" w:cs="Arial"/>
          <w:sz w:val="18"/>
          <w:szCs w:val="18"/>
        </w:rPr>
        <w:t xml:space="preserve">Tous les jours, lorsque la température le permet, il est </w:t>
      </w:r>
      <w:r w:rsidRPr="005D688E">
        <w:rPr>
          <w:rFonts w:ascii="Arial" w:hAnsi="Arial" w:cs="Arial"/>
          <w:sz w:val="18"/>
          <w:szCs w:val="18"/>
          <w:u w:val="single"/>
        </w:rPr>
        <w:t>obligatoire</w:t>
      </w:r>
      <w:r w:rsidRPr="005D688E">
        <w:rPr>
          <w:rFonts w:ascii="Arial" w:hAnsi="Arial" w:cs="Arial"/>
          <w:sz w:val="18"/>
          <w:szCs w:val="18"/>
        </w:rPr>
        <w:t xml:space="preserve"> que les enfants aient des activités à l’extérieur.</w:t>
      </w:r>
    </w:p>
    <w:p w14:paraId="291CCFA7" w14:textId="77777777" w:rsidR="004378AE" w:rsidRDefault="008B05DE" w:rsidP="00BE5A3B">
      <w:pPr>
        <w:jc w:val="center"/>
        <w:rPr>
          <w:rFonts w:ascii="Arial" w:hAnsi="Arial" w:cs="Arial"/>
          <w:b/>
          <w:sz w:val="18"/>
          <w:szCs w:val="18"/>
          <w:u w:val="single"/>
        </w:rPr>
      </w:pPr>
      <w:r w:rsidRPr="005D688E">
        <w:rPr>
          <w:rFonts w:ascii="Arial" w:hAnsi="Arial" w:cs="Arial"/>
          <w:b/>
          <w:sz w:val="18"/>
          <w:szCs w:val="18"/>
          <w:u w:val="single"/>
        </w:rPr>
        <w:t>L’horaire de la pouponnière est tributaire du rythme</w:t>
      </w:r>
      <w:r w:rsidR="00BE5A3B">
        <w:rPr>
          <w:rFonts w:ascii="Arial" w:hAnsi="Arial" w:cs="Arial"/>
          <w:b/>
          <w:sz w:val="18"/>
          <w:szCs w:val="18"/>
          <w:u w:val="single"/>
        </w:rPr>
        <w:t xml:space="preserve"> de l’enfant et de ses besoins</w:t>
      </w:r>
      <w:commentRangeEnd w:id="118"/>
      <w:r w:rsidR="00990379">
        <w:rPr>
          <w:rStyle w:val="Marquedecommentaire"/>
          <w:rFonts w:ascii="Times New Roman" w:eastAsia="Times New Roman" w:hAnsi="Times New Roman"/>
          <w:kern w:val="0"/>
        </w:rPr>
        <w:commentReference w:id="118"/>
      </w:r>
      <w:commentRangeEnd w:id="119"/>
      <w:r w:rsidR="00412B28">
        <w:rPr>
          <w:rStyle w:val="Marquedecommentaire"/>
          <w:rFonts w:ascii="Times New Roman" w:eastAsia="Times New Roman" w:hAnsi="Times New Roman"/>
          <w:kern w:val="0"/>
        </w:rPr>
        <w:commentReference w:id="119"/>
      </w:r>
    </w:p>
    <w:p w14:paraId="5156F71C" w14:textId="77777777" w:rsidR="004378AE" w:rsidRDefault="004378AE" w:rsidP="00BE5A3B">
      <w:pPr>
        <w:rPr>
          <w:rFonts w:ascii="Arial" w:hAnsi="Arial" w:cs="Arial"/>
          <w:b/>
          <w:sz w:val="18"/>
          <w:szCs w:val="18"/>
          <w:u w:val="single"/>
        </w:rPr>
      </w:pPr>
    </w:p>
    <w:p w14:paraId="1052C4EB" w14:textId="77777777" w:rsidR="00BE5A3B" w:rsidRDefault="00BE5A3B" w:rsidP="00BE5A3B">
      <w:pPr>
        <w:pStyle w:val="Titre2"/>
        <w:numPr>
          <w:ilvl w:val="0"/>
          <w:numId w:val="0"/>
        </w:numPr>
        <w:jc w:val="left"/>
        <w:rPr>
          <w:u w:val="single"/>
        </w:rPr>
      </w:pPr>
    </w:p>
    <w:p w14:paraId="52591362" w14:textId="77777777" w:rsidR="007452BB" w:rsidRDefault="007452BB" w:rsidP="007452BB"/>
    <w:p w14:paraId="3E49704B" w14:textId="77777777" w:rsidR="007452BB" w:rsidRPr="007452BB" w:rsidRDefault="007452BB" w:rsidP="007452BB"/>
    <w:p w14:paraId="269050E8" w14:textId="77777777" w:rsidR="00EA72A2" w:rsidRDefault="00EA72A2">
      <w:pPr>
        <w:spacing w:after="200" w:line="276" w:lineRule="auto"/>
        <w:jc w:val="left"/>
        <w:rPr>
          <w:b/>
          <w:color w:val="595959" w:themeColor="text1" w:themeTint="A6"/>
          <w:spacing w:val="20"/>
          <w:sz w:val="28"/>
          <w:szCs w:val="28"/>
          <w:u w:val="single"/>
        </w:rPr>
      </w:pPr>
      <w:r>
        <w:rPr>
          <w:u w:val="single"/>
        </w:rPr>
        <w:br w:type="page"/>
      </w:r>
    </w:p>
    <w:p w14:paraId="2265B0FC" w14:textId="59EAFA47" w:rsidR="004378AE" w:rsidRPr="004378AE" w:rsidRDefault="004378AE" w:rsidP="00BE5A3B">
      <w:pPr>
        <w:pStyle w:val="Titre2"/>
        <w:numPr>
          <w:ilvl w:val="0"/>
          <w:numId w:val="0"/>
        </w:numPr>
        <w:jc w:val="left"/>
        <w:rPr>
          <w:u w:val="single"/>
        </w:rPr>
      </w:pPr>
      <w:bookmarkStart w:id="120" w:name="_Toc197540086"/>
      <w:r w:rsidRPr="004378AE">
        <w:rPr>
          <w:u w:val="single"/>
        </w:rPr>
        <w:lastRenderedPageBreak/>
        <w:t>20.</w:t>
      </w:r>
      <w:r>
        <w:rPr>
          <w:u w:val="single"/>
        </w:rPr>
        <w:t xml:space="preserve">2 </w:t>
      </w:r>
      <w:r w:rsidR="0011146C">
        <w:rPr>
          <w:u w:val="single"/>
        </w:rPr>
        <w:t>Enfants de 18 mois et plus</w:t>
      </w:r>
      <w:bookmarkEnd w:id="120"/>
    </w:p>
    <w:p w14:paraId="32436ED1" w14:textId="77777777" w:rsidR="004378AE" w:rsidRPr="001C4230" w:rsidRDefault="004378AE" w:rsidP="004378AE">
      <w:pPr>
        <w:rPr>
          <w:b/>
          <w:sz w:val="24"/>
          <w:szCs w:val="24"/>
        </w:rPr>
      </w:pPr>
    </w:p>
    <w:tbl>
      <w:tblPr>
        <w:tblW w:w="1062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6"/>
        <w:gridCol w:w="8941"/>
      </w:tblGrid>
      <w:tr w:rsidR="004378AE" w:rsidRPr="005D688E" w14:paraId="57E4E336" w14:textId="77777777">
        <w:trPr>
          <w:tblCellSpacing w:w="15" w:type="dxa"/>
          <w:jc w:val="center"/>
        </w:trPr>
        <w:tc>
          <w:tcPr>
            <w:tcW w:w="10567" w:type="dxa"/>
            <w:gridSpan w:val="2"/>
          </w:tcPr>
          <w:p w14:paraId="5FFF1566" w14:textId="77777777" w:rsidR="004378AE" w:rsidRPr="005D688E" w:rsidRDefault="004378AE" w:rsidP="00C836B7">
            <w:pPr>
              <w:jc w:val="center"/>
              <w:rPr>
                <w:b/>
                <w:sz w:val="20"/>
              </w:rPr>
            </w:pPr>
            <w:r w:rsidRPr="005D688E">
              <w:rPr>
                <w:b/>
                <w:sz w:val="20"/>
              </w:rPr>
              <w:t>Programme et transitions et routine</w:t>
            </w:r>
          </w:p>
        </w:tc>
      </w:tr>
      <w:tr w:rsidR="004378AE" w:rsidRPr="005D688E" w14:paraId="4F10C280" w14:textId="77777777">
        <w:trPr>
          <w:trHeight w:val="1534"/>
          <w:tblCellSpacing w:w="15" w:type="dxa"/>
          <w:jc w:val="center"/>
        </w:trPr>
        <w:tc>
          <w:tcPr>
            <w:tcW w:w="1641" w:type="dxa"/>
          </w:tcPr>
          <w:p w14:paraId="02ED83CF"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7h - 9 h </w:t>
            </w:r>
          </w:p>
        </w:tc>
        <w:tc>
          <w:tcPr>
            <w:tcW w:w="8896" w:type="dxa"/>
          </w:tcPr>
          <w:p w14:paraId="6CE652F8" w14:textId="77777777" w:rsidR="004378AE" w:rsidRPr="005D688E" w:rsidRDefault="004378AE" w:rsidP="00C836B7">
            <w:pPr>
              <w:rPr>
                <w:rFonts w:ascii="Arial" w:hAnsi="Arial" w:cs="Arial"/>
                <w:sz w:val="18"/>
                <w:szCs w:val="18"/>
              </w:rPr>
            </w:pPr>
            <w:r w:rsidRPr="005D688E">
              <w:rPr>
                <w:rFonts w:ascii="Arial" w:hAnsi="Arial" w:cs="Arial"/>
                <w:sz w:val="18"/>
                <w:szCs w:val="18"/>
              </w:rPr>
              <w:t>Accueil des familles</w:t>
            </w:r>
            <w:r w:rsidR="00C049DE">
              <w:rPr>
                <w:rFonts w:ascii="Arial" w:hAnsi="Arial" w:cs="Arial"/>
                <w:sz w:val="18"/>
                <w:szCs w:val="18"/>
              </w:rPr>
              <w:t>;</w:t>
            </w:r>
          </w:p>
          <w:p w14:paraId="5B09EBD5" w14:textId="77777777" w:rsidR="00C049DE" w:rsidRDefault="00C049DE" w:rsidP="00C836B7">
            <w:pPr>
              <w:rPr>
                <w:rFonts w:ascii="Arial" w:hAnsi="Arial" w:cs="Arial"/>
                <w:sz w:val="18"/>
                <w:szCs w:val="18"/>
              </w:rPr>
            </w:pPr>
            <w:r>
              <w:rPr>
                <w:rFonts w:ascii="Arial" w:hAnsi="Arial" w:cs="Arial"/>
                <w:sz w:val="18"/>
                <w:szCs w:val="18"/>
              </w:rPr>
              <w:t>Lavage des mains;</w:t>
            </w:r>
          </w:p>
          <w:p w14:paraId="26A91EFA" w14:textId="77777777" w:rsidR="004378AE" w:rsidRPr="005D688E" w:rsidRDefault="004378AE" w:rsidP="00C836B7">
            <w:pPr>
              <w:rPr>
                <w:rFonts w:ascii="Arial" w:hAnsi="Arial" w:cs="Arial"/>
                <w:sz w:val="18"/>
                <w:szCs w:val="18"/>
              </w:rPr>
            </w:pPr>
            <w:r w:rsidRPr="005D688E">
              <w:rPr>
                <w:rFonts w:ascii="Arial" w:hAnsi="Arial" w:cs="Arial"/>
                <w:sz w:val="18"/>
                <w:szCs w:val="18"/>
              </w:rPr>
              <w:t>Les parents sont invités à entrer dans le local afin d’explorer la documentation et les projets en cours de réalisation.</w:t>
            </w:r>
          </w:p>
          <w:p w14:paraId="41161312" w14:textId="77777777" w:rsidR="004378AE" w:rsidRPr="005D688E" w:rsidRDefault="004378AE" w:rsidP="00C836B7">
            <w:pPr>
              <w:rPr>
                <w:rFonts w:ascii="Arial" w:hAnsi="Arial" w:cs="Arial"/>
                <w:sz w:val="18"/>
                <w:szCs w:val="18"/>
              </w:rPr>
            </w:pPr>
            <w:r w:rsidRPr="005D688E">
              <w:rPr>
                <w:rFonts w:ascii="Arial" w:hAnsi="Arial" w:cs="Arial"/>
                <w:sz w:val="18"/>
                <w:szCs w:val="18"/>
              </w:rPr>
              <w:t xml:space="preserve">Exploration et jeux libres </w:t>
            </w:r>
          </w:p>
          <w:p w14:paraId="06E66080" w14:textId="77777777" w:rsidR="004378AE" w:rsidRPr="005D688E" w:rsidRDefault="004378AE" w:rsidP="00C836B7">
            <w:pPr>
              <w:rPr>
                <w:rFonts w:ascii="Arial" w:hAnsi="Arial" w:cs="Arial"/>
                <w:sz w:val="18"/>
                <w:szCs w:val="18"/>
              </w:rPr>
            </w:pPr>
            <w:r w:rsidRPr="005D688E">
              <w:rPr>
                <w:rFonts w:ascii="Arial" w:hAnsi="Arial" w:cs="Arial"/>
                <w:sz w:val="18"/>
                <w:szCs w:val="18"/>
              </w:rPr>
              <w:t xml:space="preserve">Les blocs, le théâtre, la peinture, lecture, jeux de rôle, jeux de sable et d’eau, pâte à modeler, modelage, jardinage, activités physiques, questionnement individuel ou en petits groupes, planification d’activités et initiative en petit groupe. </w:t>
            </w:r>
          </w:p>
        </w:tc>
      </w:tr>
      <w:tr w:rsidR="004378AE" w:rsidRPr="005D688E" w14:paraId="2B0AF5CC" w14:textId="77777777">
        <w:trPr>
          <w:tblCellSpacing w:w="15" w:type="dxa"/>
          <w:jc w:val="center"/>
        </w:trPr>
        <w:tc>
          <w:tcPr>
            <w:tcW w:w="1641" w:type="dxa"/>
          </w:tcPr>
          <w:p w14:paraId="51028496"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9 h - 10 h</w:t>
            </w:r>
          </w:p>
        </w:tc>
        <w:tc>
          <w:tcPr>
            <w:tcW w:w="8896" w:type="dxa"/>
          </w:tcPr>
          <w:p w14:paraId="68A55165"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Routine</w:t>
            </w:r>
            <w:r>
              <w:rPr>
                <w:rFonts w:ascii="Arial" w:hAnsi="Arial" w:cs="Arial"/>
                <w:sz w:val="18"/>
                <w:szCs w:val="18"/>
                <w:lang w:val="fr-FR"/>
              </w:rPr>
              <w:t xml:space="preserve">, </w:t>
            </w:r>
            <w:r w:rsidRPr="005D688E">
              <w:rPr>
                <w:rFonts w:ascii="Arial" w:hAnsi="Arial" w:cs="Arial"/>
                <w:sz w:val="18"/>
                <w:szCs w:val="18"/>
                <w:lang w:val="fr-FR"/>
              </w:rPr>
              <w:t>hygiène</w:t>
            </w:r>
            <w:r>
              <w:rPr>
                <w:rFonts w:ascii="Arial" w:hAnsi="Arial" w:cs="Arial"/>
                <w:sz w:val="18"/>
                <w:szCs w:val="18"/>
                <w:lang w:val="fr-FR"/>
              </w:rPr>
              <w:t xml:space="preserve"> et Collation</w:t>
            </w:r>
          </w:p>
          <w:p w14:paraId="293086E7"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 xml:space="preserve">Moment pour aller à la toilette et se laver les mains ou changements de couche </w:t>
            </w:r>
          </w:p>
          <w:p w14:paraId="45B42562" w14:textId="77777777" w:rsidR="004378AE" w:rsidRPr="005D688E" w:rsidRDefault="004378AE" w:rsidP="00C836B7">
            <w:pPr>
              <w:rPr>
                <w:rFonts w:ascii="Arial" w:hAnsi="Arial" w:cs="Arial"/>
                <w:sz w:val="18"/>
                <w:szCs w:val="18"/>
                <w:lang w:val="fr-FR"/>
              </w:rPr>
            </w:pPr>
            <w:r>
              <w:rPr>
                <w:rFonts w:ascii="Arial" w:hAnsi="Arial" w:cs="Arial"/>
                <w:sz w:val="18"/>
                <w:szCs w:val="18"/>
                <w:lang w:val="fr-FR"/>
              </w:rPr>
              <w:t xml:space="preserve">Collation : </w:t>
            </w:r>
            <w:r w:rsidRPr="005D688E">
              <w:rPr>
                <w:rFonts w:ascii="Arial" w:hAnsi="Arial" w:cs="Arial"/>
                <w:sz w:val="18"/>
                <w:szCs w:val="18"/>
                <w:lang w:val="fr-FR"/>
              </w:rPr>
              <w:t xml:space="preserve">Histoires, partage des aliments, l'accent est mis sur la conversation avec l'autre. </w:t>
            </w:r>
          </w:p>
        </w:tc>
      </w:tr>
      <w:tr w:rsidR="004378AE" w:rsidRPr="005D688E" w14:paraId="250FC3B5" w14:textId="77777777">
        <w:trPr>
          <w:tblCellSpacing w:w="15" w:type="dxa"/>
          <w:jc w:val="center"/>
        </w:trPr>
        <w:tc>
          <w:tcPr>
            <w:tcW w:w="1641" w:type="dxa"/>
          </w:tcPr>
          <w:p w14:paraId="5E845ABD"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10 h - 11 h</w:t>
            </w:r>
          </w:p>
        </w:tc>
        <w:tc>
          <w:tcPr>
            <w:tcW w:w="8896" w:type="dxa"/>
          </w:tcPr>
          <w:p w14:paraId="1699F761" w14:textId="77777777" w:rsidR="004378AE" w:rsidRPr="005D688E" w:rsidRDefault="004378AE" w:rsidP="00C836B7">
            <w:pPr>
              <w:rPr>
                <w:rFonts w:ascii="Arial" w:hAnsi="Arial" w:cs="Arial"/>
                <w:sz w:val="18"/>
                <w:szCs w:val="18"/>
              </w:rPr>
            </w:pPr>
            <w:r w:rsidRPr="005D688E">
              <w:rPr>
                <w:rFonts w:ascii="Arial" w:hAnsi="Arial" w:cs="Arial"/>
                <w:sz w:val="18"/>
                <w:szCs w:val="18"/>
              </w:rPr>
              <w:t>Exploration, jeux libres et rencontre de groupe</w:t>
            </w:r>
          </w:p>
          <w:p w14:paraId="2BB3FB3D" w14:textId="77777777" w:rsidR="004378AE" w:rsidRPr="005D688E" w:rsidRDefault="004378AE" w:rsidP="00C836B7">
            <w:pPr>
              <w:rPr>
                <w:rFonts w:ascii="Arial" w:hAnsi="Arial" w:cs="Arial"/>
                <w:sz w:val="18"/>
                <w:szCs w:val="18"/>
              </w:rPr>
            </w:pPr>
            <w:r w:rsidRPr="005D688E">
              <w:rPr>
                <w:rFonts w:ascii="Arial" w:hAnsi="Arial" w:cs="Arial"/>
                <w:sz w:val="18"/>
                <w:szCs w:val="18"/>
              </w:rPr>
              <w:t>Poursuite des explorations ou des jeux libres, au choix de l’enfant ou poursuite d’un projet.</w:t>
            </w:r>
          </w:p>
          <w:p w14:paraId="32BA1313" w14:textId="77777777" w:rsidR="004378AE" w:rsidRPr="005D688E" w:rsidRDefault="004378AE" w:rsidP="00C836B7">
            <w:pPr>
              <w:rPr>
                <w:rFonts w:ascii="Arial" w:hAnsi="Arial" w:cs="Arial"/>
                <w:sz w:val="18"/>
                <w:szCs w:val="18"/>
              </w:rPr>
            </w:pPr>
            <w:r w:rsidRPr="005D688E">
              <w:rPr>
                <w:rFonts w:ascii="Arial" w:hAnsi="Arial" w:cs="Arial"/>
                <w:sz w:val="18"/>
                <w:szCs w:val="18"/>
              </w:rPr>
              <w:t>Possibilité de faire des rencontres de groupe pour l</w:t>
            </w:r>
            <w:r w:rsidRPr="005D688E">
              <w:rPr>
                <w:rFonts w:ascii="Arial" w:hAnsi="Arial" w:cs="Arial"/>
                <w:sz w:val="18"/>
                <w:szCs w:val="18"/>
                <w:lang w:val="fr-FR"/>
              </w:rPr>
              <w:t>ire des livres, lire à haute voix, de la poésie, des chansons, des contes, discussions, théâtre, instruments de musique, de revoir le travail des enfants, d’accueillir des invités spéciaux pour des présentations</w:t>
            </w:r>
            <w:r w:rsidRPr="008B05DE">
              <w:rPr>
                <w:rFonts w:ascii="Arial" w:hAnsi="Arial" w:cs="Arial"/>
                <w:sz w:val="18"/>
                <w:szCs w:val="18"/>
                <w:lang w:val="fr-FR"/>
              </w:rPr>
              <w:t>, etc.</w:t>
            </w:r>
            <w:r w:rsidRPr="005D688E">
              <w:rPr>
                <w:rFonts w:ascii="Arial" w:hAnsi="Arial" w:cs="Arial"/>
                <w:sz w:val="18"/>
                <w:szCs w:val="18"/>
              </w:rPr>
              <w:t> </w:t>
            </w:r>
          </w:p>
          <w:p w14:paraId="277A976C" w14:textId="77777777" w:rsidR="004378AE" w:rsidRPr="005D688E" w:rsidRDefault="004378AE" w:rsidP="00C836B7">
            <w:pPr>
              <w:rPr>
                <w:rFonts w:ascii="Arial" w:hAnsi="Arial" w:cs="Arial"/>
                <w:sz w:val="18"/>
                <w:szCs w:val="18"/>
              </w:rPr>
            </w:pPr>
            <w:r w:rsidRPr="005D688E">
              <w:rPr>
                <w:rFonts w:ascii="Arial" w:hAnsi="Arial" w:cs="Arial"/>
                <w:sz w:val="18"/>
                <w:szCs w:val="18"/>
              </w:rPr>
              <w:t>Ce moment se déroule à l’intérieur ou à l’extérieur.</w:t>
            </w:r>
          </w:p>
        </w:tc>
      </w:tr>
      <w:tr w:rsidR="004378AE" w:rsidRPr="005D688E" w14:paraId="03E92704" w14:textId="77777777">
        <w:trPr>
          <w:trHeight w:val="849"/>
          <w:tblCellSpacing w:w="15" w:type="dxa"/>
          <w:jc w:val="center"/>
        </w:trPr>
        <w:tc>
          <w:tcPr>
            <w:tcW w:w="1641" w:type="dxa"/>
          </w:tcPr>
          <w:p w14:paraId="68D3B671"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11 h - 12 h </w:t>
            </w:r>
          </w:p>
        </w:tc>
        <w:tc>
          <w:tcPr>
            <w:tcW w:w="8896" w:type="dxa"/>
          </w:tcPr>
          <w:p w14:paraId="1D0AF607" w14:textId="77777777" w:rsidR="004378AE" w:rsidRPr="005D688E" w:rsidRDefault="004378AE" w:rsidP="00C836B7">
            <w:pPr>
              <w:rPr>
                <w:rFonts w:ascii="Arial" w:hAnsi="Arial" w:cs="Arial"/>
                <w:sz w:val="18"/>
                <w:szCs w:val="18"/>
              </w:rPr>
            </w:pPr>
            <w:r w:rsidRPr="005D688E">
              <w:rPr>
                <w:rFonts w:ascii="Arial" w:hAnsi="Arial" w:cs="Arial"/>
                <w:sz w:val="18"/>
                <w:szCs w:val="18"/>
              </w:rPr>
              <w:t>Dîner</w:t>
            </w:r>
          </w:p>
          <w:p w14:paraId="488D3060"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Hygiène : Lavage des mains et toilettes</w:t>
            </w:r>
          </w:p>
          <w:p w14:paraId="6B85B7CD" w14:textId="77777777" w:rsidR="004378AE" w:rsidRPr="005D688E" w:rsidRDefault="004378AE" w:rsidP="00C836B7">
            <w:pPr>
              <w:rPr>
                <w:rFonts w:ascii="Arial" w:hAnsi="Arial" w:cs="Arial"/>
                <w:sz w:val="18"/>
                <w:szCs w:val="18"/>
                <w:lang w:val="fr-FR"/>
              </w:rPr>
            </w:pPr>
            <w:r>
              <w:rPr>
                <w:rFonts w:ascii="Arial" w:hAnsi="Arial" w:cs="Arial"/>
                <w:sz w:val="18"/>
                <w:szCs w:val="18"/>
                <w:lang w:val="fr-FR"/>
              </w:rPr>
              <w:t>H</w:t>
            </w:r>
            <w:r w:rsidRPr="005D688E">
              <w:rPr>
                <w:rFonts w:ascii="Arial" w:hAnsi="Arial" w:cs="Arial"/>
                <w:sz w:val="18"/>
                <w:szCs w:val="18"/>
                <w:lang w:val="fr-FR"/>
              </w:rPr>
              <w:t>istoires</w:t>
            </w:r>
            <w:r>
              <w:rPr>
                <w:rFonts w:ascii="Arial" w:hAnsi="Arial" w:cs="Arial"/>
                <w:sz w:val="18"/>
                <w:szCs w:val="18"/>
                <w:lang w:val="fr-FR"/>
              </w:rPr>
              <w:t xml:space="preserve"> et</w:t>
            </w:r>
            <w:r w:rsidRPr="005D688E">
              <w:rPr>
                <w:rFonts w:ascii="Arial" w:hAnsi="Arial" w:cs="Arial"/>
                <w:sz w:val="18"/>
                <w:szCs w:val="18"/>
                <w:lang w:val="fr-FR"/>
              </w:rPr>
              <w:t xml:space="preserve"> partage des aliments, l'accent mis sur la conversation avec l'autre. </w:t>
            </w:r>
            <w:r w:rsidRPr="005D688E">
              <w:rPr>
                <w:rFonts w:ascii="Arial" w:hAnsi="Arial" w:cs="Arial"/>
                <w:sz w:val="18"/>
                <w:szCs w:val="18"/>
              </w:rPr>
              <w:t>Lavage des mains, toilette ou changement de couches</w:t>
            </w:r>
          </w:p>
        </w:tc>
      </w:tr>
      <w:tr w:rsidR="004378AE" w:rsidRPr="005D688E" w14:paraId="500C8CFB" w14:textId="77777777">
        <w:trPr>
          <w:tblCellSpacing w:w="15" w:type="dxa"/>
          <w:jc w:val="center"/>
        </w:trPr>
        <w:tc>
          <w:tcPr>
            <w:tcW w:w="1641" w:type="dxa"/>
          </w:tcPr>
          <w:p w14:paraId="228A7B87"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12 h - 12 h 30 </w:t>
            </w:r>
          </w:p>
        </w:tc>
        <w:tc>
          <w:tcPr>
            <w:tcW w:w="8896" w:type="dxa"/>
          </w:tcPr>
          <w:p w14:paraId="35B1B0ED" w14:textId="77777777" w:rsidR="004378AE" w:rsidRPr="005D688E" w:rsidRDefault="004378AE" w:rsidP="00C836B7">
            <w:pPr>
              <w:rPr>
                <w:rFonts w:ascii="Arial" w:hAnsi="Arial" w:cs="Arial"/>
                <w:sz w:val="18"/>
                <w:szCs w:val="18"/>
              </w:rPr>
            </w:pPr>
            <w:r w:rsidRPr="005D688E">
              <w:rPr>
                <w:rFonts w:ascii="Arial" w:hAnsi="Arial" w:cs="Arial"/>
                <w:sz w:val="18"/>
                <w:szCs w:val="18"/>
              </w:rPr>
              <w:t xml:space="preserve">Table d’activités </w:t>
            </w:r>
          </w:p>
          <w:p w14:paraId="7CDD477D" w14:textId="77777777" w:rsidR="004378AE" w:rsidRPr="005D688E" w:rsidRDefault="004378AE" w:rsidP="00C836B7">
            <w:pPr>
              <w:rPr>
                <w:rFonts w:ascii="Arial" w:hAnsi="Arial" w:cs="Arial"/>
                <w:sz w:val="18"/>
                <w:szCs w:val="18"/>
              </w:rPr>
            </w:pPr>
            <w:r w:rsidRPr="005D688E">
              <w:rPr>
                <w:rFonts w:ascii="Arial" w:hAnsi="Arial" w:cs="Arial"/>
                <w:sz w:val="18"/>
                <w:szCs w:val="18"/>
              </w:rPr>
              <w:t>Les enfants font le choix entre les casse-tête, livres, jeux de société ou la manipulation d’objet à leur disposition choisie selon leurs intérêts.</w:t>
            </w:r>
          </w:p>
        </w:tc>
      </w:tr>
      <w:tr w:rsidR="004378AE" w:rsidRPr="005D688E" w14:paraId="123EE23E" w14:textId="77777777">
        <w:trPr>
          <w:trHeight w:val="467"/>
          <w:tblCellSpacing w:w="15" w:type="dxa"/>
          <w:jc w:val="center"/>
        </w:trPr>
        <w:tc>
          <w:tcPr>
            <w:tcW w:w="1641" w:type="dxa"/>
          </w:tcPr>
          <w:p w14:paraId="0C895BB8"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12:30 - 14 h 30 </w:t>
            </w:r>
          </w:p>
        </w:tc>
        <w:tc>
          <w:tcPr>
            <w:tcW w:w="8896" w:type="dxa"/>
          </w:tcPr>
          <w:p w14:paraId="0C904FDA" w14:textId="77777777" w:rsidR="004378AE" w:rsidRPr="005D688E" w:rsidRDefault="004378AE" w:rsidP="00C836B7">
            <w:pPr>
              <w:rPr>
                <w:rFonts w:ascii="Arial" w:hAnsi="Arial" w:cs="Arial"/>
                <w:sz w:val="18"/>
                <w:szCs w:val="18"/>
              </w:rPr>
            </w:pPr>
            <w:r w:rsidRPr="005D688E">
              <w:rPr>
                <w:rFonts w:ascii="Arial" w:hAnsi="Arial" w:cs="Arial"/>
                <w:sz w:val="18"/>
                <w:szCs w:val="18"/>
              </w:rPr>
              <w:t>Période du repos</w:t>
            </w:r>
          </w:p>
          <w:p w14:paraId="175425E8" w14:textId="77777777" w:rsidR="004378AE" w:rsidRPr="005D688E" w:rsidRDefault="004378AE" w:rsidP="00C836B7">
            <w:pPr>
              <w:rPr>
                <w:rFonts w:ascii="Arial" w:hAnsi="Arial" w:cs="Arial"/>
                <w:sz w:val="18"/>
                <w:szCs w:val="18"/>
              </w:rPr>
            </w:pPr>
            <w:r w:rsidRPr="005D688E">
              <w:rPr>
                <w:rFonts w:ascii="Arial" w:hAnsi="Arial" w:cs="Arial"/>
                <w:sz w:val="18"/>
                <w:szCs w:val="18"/>
              </w:rPr>
              <w:t>Période du dodo ou du repos pour les plus vieux.</w:t>
            </w:r>
          </w:p>
        </w:tc>
      </w:tr>
      <w:tr w:rsidR="004378AE" w:rsidRPr="005D688E" w14:paraId="3DED31FA" w14:textId="77777777">
        <w:trPr>
          <w:tblCellSpacing w:w="15" w:type="dxa"/>
          <w:jc w:val="center"/>
        </w:trPr>
        <w:tc>
          <w:tcPr>
            <w:tcW w:w="1641" w:type="dxa"/>
          </w:tcPr>
          <w:p w14:paraId="117A1767"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14 h 30 - 5 h </w:t>
            </w:r>
          </w:p>
        </w:tc>
        <w:tc>
          <w:tcPr>
            <w:tcW w:w="8896" w:type="dxa"/>
          </w:tcPr>
          <w:p w14:paraId="13E08AB6" w14:textId="77777777" w:rsidR="004378AE" w:rsidRPr="005D688E" w:rsidRDefault="004378AE" w:rsidP="00C836B7">
            <w:pPr>
              <w:rPr>
                <w:rFonts w:ascii="Arial" w:hAnsi="Arial" w:cs="Arial"/>
                <w:sz w:val="18"/>
                <w:szCs w:val="18"/>
              </w:rPr>
            </w:pPr>
            <w:r w:rsidRPr="005D688E">
              <w:rPr>
                <w:rFonts w:ascii="Arial" w:hAnsi="Arial" w:cs="Arial"/>
                <w:sz w:val="18"/>
                <w:szCs w:val="18"/>
              </w:rPr>
              <w:t xml:space="preserve">Réveil </w:t>
            </w:r>
          </w:p>
          <w:p w14:paraId="283615C0" w14:textId="77777777" w:rsidR="004378AE" w:rsidRPr="005D688E" w:rsidRDefault="004378AE" w:rsidP="00C836B7">
            <w:pPr>
              <w:rPr>
                <w:rFonts w:ascii="Arial" w:hAnsi="Arial" w:cs="Arial"/>
                <w:sz w:val="18"/>
                <w:szCs w:val="18"/>
              </w:rPr>
            </w:pPr>
            <w:r w:rsidRPr="005D688E">
              <w:rPr>
                <w:rFonts w:ascii="Arial" w:hAnsi="Arial" w:cs="Arial"/>
                <w:sz w:val="18"/>
                <w:szCs w:val="18"/>
              </w:rPr>
              <w:t>En douceur. Hygiène, toilette ou changement de couches</w:t>
            </w:r>
          </w:p>
        </w:tc>
      </w:tr>
      <w:tr w:rsidR="004378AE" w:rsidRPr="005D688E" w14:paraId="052CAE0C" w14:textId="77777777">
        <w:trPr>
          <w:tblCellSpacing w:w="15" w:type="dxa"/>
          <w:jc w:val="center"/>
        </w:trPr>
        <w:tc>
          <w:tcPr>
            <w:tcW w:w="1641" w:type="dxa"/>
          </w:tcPr>
          <w:p w14:paraId="4FA32BBF"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15 h - 15 h 30</w:t>
            </w:r>
          </w:p>
        </w:tc>
        <w:tc>
          <w:tcPr>
            <w:tcW w:w="8896" w:type="dxa"/>
          </w:tcPr>
          <w:p w14:paraId="41D215C1"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La collation</w:t>
            </w:r>
          </w:p>
          <w:p w14:paraId="33995F03"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 xml:space="preserve">Des histoires partage des aliments, l'accent mis sur la conversation avec l'autre. </w:t>
            </w:r>
          </w:p>
          <w:p w14:paraId="1DDEBE06" w14:textId="77777777" w:rsidR="004378AE" w:rsidRPr="005D688E" w:rsidRDefault="004378AE" w:rsidP="00C836B7">
            <w:pPr>
              <w:rPr>
                <w:rFonts w:ascii="Arial" w:hAnsi="Arial" w:cs="Arial"/>
                <w:sz w:val="18"/>
                <w:szCs w:val="18"/>
              </w:rPr>
            </w:pPr>
          </w:p>
        </w:tc>
      </w:tr>
      <w:tr w:rsidR="004378AE" w:rsidRPr="005D688E" w14:paraId="4FA0C5B3" w14:textId="77777777">
        <w:trPr>
          <w:trHeight w:val="676"/>
          <w:tblCellSpacing w:w="15" w:type="dxa"/>
          <w:jc w:val="center"/>
        </w:trPr>
        <w:tc>
          <w:tcPr>
            <w:tcW w:w="1641" w:type="dxa"/>
          </w:tcPr>
          <w:p w14:paraId="1E1DA8E0"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15 h 30 - 16 h 30 </w:t>
            </w:r>
          </w:p>
        </w:tc>
        <w:tc>
          <w:tcPr>
            <w:tcW w:w="8896" w:type="dxa"/>
          </w:tcPr>
          <w:p w14:paraId="72E45AC9"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Jeux extérieurs</w:t>
            </w:r>
          </w:p>
          <w:p w14:paraId="3D7BC0D0" w14:textId="77777777" w:rsidR="004378AE" w:rsidRPr="005D688E" w:rsidRDefault="004378AE" w:rsidP="00C836B7">
            <w:pPr>
              <w:rPr>
                <w:rFonts w:ascii="Arial" w:hAnsi="Arial" w:cs="Arial"/>
                <w:sz w:val="18"/>
                <w:szCs w:val="18"/>
                <w:lang w:val="fr-FR"/>
              </w:rPr>
            </w:pPr>
            <w:r w:rsidRPr="005D688E">
              <w:rPr>
                <w:rFonts w:ascii="Arial" w:hAnsi="Arial" w:cs="Arial"/>
                <w:sz w:val="18"/>
                <w:szCs w:val="18"/>
                <w:lang w:val="fr-FR"/>
              </w:rPr>
              <w:t>Même si le temps est incertain, nous sortons avec nos bottes d’eau et manteau de pluie. Apprentissage par l'exploration du monde naturel, le jardinage, de l'art, le jeu théâtral à l’extérieur</w:t>
            </w:r>
          </w:p>
        </w:tc>
      </w:tr>
      <w:tr w:rsidR="004378AE" w:rsidRPr="005D688E" w14:paraId="1AC564FD" w14:textId="77777777">
        <w:trPr>
          <w:tblCellSpacing w:w="15" w:type="dxa"/>
          <w:jc w:val="center"/>
        </w:trPr>
        <w:tc>
          <w:tcPr>
            <w:tcW w:w="1641" w:type="dxa"/>
          </w:tcPr>
          <w:p w14:paraId="65CD5192" w14:textId="77777777" w:rsidR="004378AE" w:rsidRPr="005D688E" w:rsidRDefault="004378AE" w:rsidP="00C836B7">
            <w:pPr>
              <w:jc w:val="left"/>
              <w:rPr>
                <w:rFonts w:ascii="Arial" w:hAnsi="Arial" w:cs="Arial"/>
                <w:sz w:val="18"/>
                <w:szCs w:val="18"/>
              </w:rPr>
            </w:pPr>
            <w:r w:rsidRPr="005D688E">
              <w:rPr>
                <w:rFonts w:ascii="Arial" w:hAnsi="Arial" w:cs="Arial"/>
                <w:sz w:val="18"/>
                <w:szCs w:val="18"/>
              </w:rPr>
              <w:t xml:space="preserve">16 h 30 - 18 h </w:t>
            </w:r>
          </w:p>
        </w:tc>
        <w:tc>
          <w:tcPr>
            <w:tcW w:w="8896" w:type="dxa"/>
          </w:tcPr>
          <w:p w14:paraId="10BF3D50" w14:textId="0BB1D934" w:rsidR="004378AE" w:rsidRPr="005D688E" w:rsidRDefault="004378AE" w:rsidP="00C836B7">
            <w:pPr>
              <w:rPr>
                <w:rFonts w:ascii="Arial" w:hAnsi="Arial" w:cs="Arial"/>
                <w:b/>
                <w:sz w:val="18"/>
                <w:szCs w:val="18"/>
              </w:rPr>
            </w:pPr>
            <w:r w:rsidRPr="005D688E">
              <w:rPr>
                <w:rFonts w:ascii="Arial" w:hAnsi="Arial" w:cs="Arial"/>
                <w:b/>
                <w:sz w:val="18"/>
                <w:szCs w:val="18"/>
              </w:rPr>
              <w:t>Départ des enfants</w:t>
            </w:r>
          </w:p>
          <w:p w14:paraId="139FCF6D" w14:textId="77777777" w:rsidR="004378AE" w:rsidRPr="005D688E" w:rsidRDefault="004378AE" w:rsidP="00C836B7">
            <w:pPr>
              <w:rPr>
                <w:rFonts w:ascii="Arial" w:hAnsi="Arial" w:cs="Arial"/>
                <w:sz w:val="18"/>
                <w:szCs w:val="18"/>
              </w:rPr>
            </w:pPr>
            <w:r w:rsidRPr="005D688E">
              <w:rPr>
                <w:rFonts w:ascii="Arial" w:hAnsi="Arial" w:cs="Arial"/>
                <w:sz w:val="18"/>
                <w:szCs w:val="18"/>
              </w:rPr>
              <w:t>Exploration, jeux libres et rencontre de groupe. Poursuite des explorations ou des jeux libres, au choix de l’enfant ou poursuite d’un projet. Possibilité de faire des rencontres de groupe pour l</w:t>
            </w:r>
            <w:r w:rsidRPr="005D688E">
              <w:rPr>
                <w:rFonts w:ascii="Arial" w:hAnsi="Arial" w:cs="Arial"/>
                <w:sz w:val="18"/>
                <w:szCs w:val="18"/>
                <w:lang w:val="fr-FR"/>
              </w:rPr>
              <w:t xml:space="preserve">ire des livres, lire à haute voix, de la poésie, des chansons, des contes, discussions, théâtre, instruments de musique, de revoir le travail des enfants, d’accueillir des invités </w:t>
            </w:r>
            <w:r>
              <w:rPr>
                <w:rFonts w:ascii="Arial" w:hAnsi="Arial" w:cs="Arial"/>
                <w:sz w:val="18"/>
                <w:szCs w:val="18"/>
                <w:lang w:val="fr-FR"/>
              </w:rPr>
              <w:t>spéciaux pour des présentations, etc.</w:t>
            </w:r>
          </w:p>
          <w:p w14:paraId="74E54643" w14:textId="77777777" w:rsidR="004378AE" w:rsidRPr="005D688E" w:rsidRDefault="004378AE" w:rsidP="00C836B7">
            <w:pPr>
              <w:rPr>
                <w:rFonts w:ascii="Arial" w:hAnsi="Arial" w:cs="Arial"/>
                <w:sz w:val="18"/>
                <w:szCs w:val="18"/>
                <w:lang w:val="fr-FR"/>
              </w:rPr>
            </w:pPr>
            <w:r w:rsidRPr="005D688E">
              <w:rPr>
                <w:rFonts w:ascii="Arial" w:hAnsi="Arial" w:cs="Arial"/>
                <w:sz w:val="18"/>
                <w:szCs w:val="18"/>
              </w:rPr>
              <w:t>Ce moment se déroule à l’intérieur ou à l’extérieur.</w:t>
            </w:r>
            <w:r w:rsidRPr="005D688E">
              <w:rPr>
                <w:rFonts w:ascii="Arial" w:hAnsi="Arial" w:cs="Arial"/>
                <w:sz w:val="18"/>
                <w:szCs w:val="18"/>
                <w:lang w:val="fr-FR"/>
              </w:rPr>
              <w:t xml:space="preserve"> Apprentissage par l'exploration du monde naturel, le jardinage, de l'art, le jeu théâtral.</w:t>
            </w:r>
          </w:p>
        </w:tc>
      </w:tr>
    </w:tbl>
    <w:p w14:paraId="37503918" w14:textId="77777777" w:rsidR="004378AE" w:rsidRDefault="004378AE" w:rsidP="004378AE">
      <w:pPr>
        <w:jc w:val="center"/>
        <w:rPr>
          <w:rFonts w:ascii="Arial" w:hAnsi="Arial" w:cs="Arial"/>
          <w:sz w:val="18"/>
          <w:szCs w:val="18"/>
        </w:rPr>
      </w:pPr>
    </w:p>
    <w:p w14:paraId="1BAB2277" w14:textId="77777777" w:rsidR="004378AE" w:rsidRPr="005D688E" w:rsidRDefault="004378AE" w:rsidP="004378AE">
      <w:pPr>
        <w:jc w:val="center"/>
        <w:rPr>
          <w:rFonts w:ascii="Arial" w:hAnsi="Arial" w:cs="Arial"/>
          <w:sz w:val="18"/>
          <w:szCs w:val="18"/>
        </w:rPr>
      </w:pPr>
      <w:r w:rsidRPr="005D688E">
        <w:rPr>
          <w:rFonts w:ascii="Arial" w:hAnsi="Arial" w:cs="Arial"/>
          <w:sz w:val="18"/>
          <w:szCs w:val="18"/>
        </w:rPr>
        <w:t xml:space="preserve">Tous les jours, lorsque la température le permet, il est </w:t>
      </w:r>
      <w:r w:rsidRPr="005D688E">
        <w:rPr>
          <w:rFonts w:ascii="Arial" w:hAnsi="Arial" w:cs="Arial"/>
          <w:sz w:val="18"/>
          <w:szCs w:val="18"/>
          <w:u w:val="single"/>
        </w:rPr>
        <w:t>obligatoire</w:t>
      </w:r>
      <w:r w:rsidRPr="005D688E">
        <w:rPr>
          <w:rFonts w:ascii="Arial" w:hAnsi="Arial" w:cs="Arial"/>
          <w:sz w:val="18"/>
          <w:szCs w:val="18"/>
        </w:rPr>
        <w:t xml:space="preserve"> que les enfants aient des activités à l’extérieur.</w:t>
      </w:r>
    </w:p>
    <w:p w14:paraId="0F55F36B" w14:textId="77777777" w:rsidR="004378AE" w:rsidRPr="005D688E" w:rsidRDefault="004378AE" w:rsidP="00DA4FE8">
      <w:pPr>
        <w:jc w:val="center"/>
        <w:rPr>
          <w:rFonts w:ascii="Arial" w:hAnsi="Arial" w:cs="Arial"/>
          <w:b/>
          <w:sz w:val="18"/>
          <w:szCs w:val="18"/>
          <w:u w:val="single"/>
        </w:rPr>
      </w:pPr>
    </w:p>
    <w:sectPr w:rsidR="004378AE" w:rsidRPr="005D688E" w:rsidSect="00C17827">
      <w:type w:val="continuous"/>
      <w:pgSz w:w="11907" w:h="16839"/>
      <w:pgMar w:top="1560" w:right="1050" w:bottom="568" w:left="1050" w:header="709" w:footer="709"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Direction - CPE Tortue Tetue" w:date="2024-09-11T17:28:00Z" w:initials="DC">
    <w:p w14:paraId="2C372CB6" w14:textId="77777777" w:rsidR="00B64DC9" w:rsidRDefault="00B64DC9" w:rsidP="00B64DC9">
      <w:pPr>
        <w:pStyle w:val="Commentaire"/>
      </w:pPr>
      <w:r>
        <w:rPr>
          <w:rStyle w:val="Marquedecommentaire"/>
        </w:rPr>
        <w:annotationRef/>
      </w:r>
      <w:r>
        <w:t>On fait juste prélèvement maintenant.</w:t>
      </w:r>
    </w:p>
  </w:comment>
  <w:comment w:id="37" w:author="Reyes Bruneau, Victor Alexandre" w:date="2024-08-26T21:10:00Z" w:initials="V">
    <w:p w14:paraId="4F7EE38E" w14:textId="396A07AD" w:rsidR="00361DA0" w:rsidRDefault="00361DA0" w:rsidP="00361DA0">
      <w:pPr>
        <w:jc w:val="left"/>
      </w:pPr>
      <w:r>
        <w:rPr>
          <w:rStyle w:val="Marquedecommentaire"/>
        </w:rPr>
        <w:annotationRef/>
      </w:r>
      <w:r>
        <w:rPr>
          <w:rFonts w:ascii="Times New Roman" w:eastAsia="Times New Roman" w:hAnsi="Times New Roman"/>
          <w:kern w:val="0"/>
          <w:sz w:val="20"/>
        </w:rPr>
        <w:t>Uniformiser, parent, tuteur légal, etc.</w:t>
      </w:r>
    </w:p>
  </w:comment>
  <w:comment w:id="44" w:author="Reyes Bruneau, Victor Alexandre" w:date="2024-08-26T21:12:00Z" w:initials="V">
    <w:p w14:paraId="30E6555C" w14:textId="77777777" w:rsidR="00361DA0" w:rsidRDefault="00361DA0" w:rsidP="00361DA0">
      <w:pPr>
        <w:jc w:val="left"/>
      </w:pPr>
      <w:r>
        <w:rPr>
          <w:rStyle w:val="Marquedecommentaire"/>
        </w:rPr>
        <w:annotationRef/>
      </w:r>
      <w:r>
        <w:rPr>
          <w:rFonts w:ascii="Times New Roman" w:eastAsia="Times New Roman" w:hAnsi="Times New Roman"/>
          <w:kern w:val="0"/>
          <w:sz w:val="20"/>
        </w:rPr>
        <w:t>Denise, en pratique, est-ce la norme ?</w:t>
      </w:r>
    </w:p>
  </w:comment>
  <w:comment w:id="52" w:author="Reyes Bruneau, Victor Alexandre" w:date="2024-08-26T21:14:00Z" w:initials="V">
    <w:p w14:paraId="02D8F919" w14:textId="77777777" w:rsidR="00361DA0" w:rsidRDefault="00361DA0" w:rsidP="00361DA0">
      <w:pPr>
        <w:jc w:val="left"/>
      </w:pPr>
      <w:r>
        <w:rPr>
          <w:rStyle w:val="Marquedecommentaire"/>
        </w:rPr>
        <w:annotationRef/>
      </w:r>
      <w:r>
        <w:rPr>
          <w:rFonts w:ascii="Times New Roman" w:eastAsia="Times New Roman" w:hAnsi="Times New Roman"/>
          <w:kern w:val="0"/>
          <w:sz w:val="20"/>
        </w:rPr>
        <w:t>Est-ce toujours le cas ?</w:t>
      </w:r>
    </w:p>
  </w:comment>
  <w:comment w:id="53" w:author="Direction - CPE Tortue Tetue" w:date="2024-09-11T17:29:00Z" w:initials="DC">
    <w:p w14:paraId="54E659BD" w14:textId="77777777" w:rsidR="00B64DC9" w:rsidRDefault="00B64DC9" w:rsidP="00B64DC9">
      <w:pPr>
        <w:pStyle w:val="Commentaire"/>
      </w:pPr>
      <w:r>
        <w:rPr>
          <w:rStyle w:val="Marquedecommentaire"/>
        </w:rPr>
        <w:annotationRef/>
      </w:r>
      <w:r>
        <w:t>J’ai pas accès encore au compte d’assurance, mais on a une assurance responsabilité oui. Je vais valider avec Denise demain matin pour être certaine du montant</w:t>
      </w:r>
    </w:p>
  </w:comment>
  <w:comment w:id="54" w:author="Direction - CPE Tortue Tetue" w:date="2024-09-12T10:49:00Z" w:initials="DC">
    <w:p w14:paraId="046E145B" w14:textId="77777777" w:rsidR="00F27D39" w:rsidRDefault="00F27D39" w:rsidP="00F27D39">
      <w:pPr>
        <w:pStyle w:val="Commentaire"/>
      </w:pPr>
      <w:r>
        <w:rPr>
          <w:rStyle w:val="Marquedecommentaire"/>
        </w:rPr>
        <w:annotationRef/>
      </w:r>
      <w:r>
        <w:rPr>
          <w:lang w:val="fr-FR"/>
        </w:rPr>
        <w:t>Je confirme qu’on a une assurance responsabilité de 10 000 000$!</w:t>
      </w:r>
    </w:p>
  </w:comment>
  <w:comment w:id="65" w:author="Reyes Bruneau, Victor Alexandre" w:date="2024-08-26T21:21:00Z" w:initials="V">
    <w:p w14:paraId="35BB48B7" w14:textId="5AAA29AF" w:rsidR="009A1208" w:rsidRDefault="009A1208" w:rsidP="009A1208">
      <w:pPr>
        <w:jc w:val="left"/>
      </w:pPr>
      <w:r>
        <w:rPr>
          <w:rStyle w:val="Marquedecommentaire"/>
        </w:rPr>
        <w:annotationRef/>
      </w:r>
      <w:r>
        <w:rPr>
          <w:rFonts w:ascii="Times New Roman" w:eastAsia="Times New Roman" w:hAnsi="Times New Roman"/>
          <w:kern w:val="0"/>
          <w:sz w:val="20"/>
        </w:rPr>
        <w:t xml:space="preserve">Est-ce la pratique ? </w:t>
      </w:r>
    </w:p>
  </w:comment>
  <w:comment w:id="66" w:author="Direction - CPE Tortue Tetue" w:date="2024-09-11T17:30:00Z" w:initials="DC">
    <w:p w14:paraId="408B1EBD" w14:textId="77777777" w:rsidR="00B64DC9" w:rsidRDefault="00B64DC9" w:rsidP="00B64DC9">
      <w:pPr>
        <w:pStyle w:val="Commentaire"/>
      </w:pPr>
      <w:r>
        <w:rPr>
          <w:rStyle w:val="Marquedecommentaire"/>
        </w:rPr>
        <w:annotationRef/>
      </w:r>
      <w:r>
        <w:t>Oui, dans la mesure du possible! Des fois c’est long avoir des rdv, mais on demande tjrs une attestation médicale. Il faudra voir avec la nouvelle politique alimentaire pour les exceptions végan ce qu’on fait… je n’ai pas encore eu le temps de bien formuler la nouvelle politique alimentaire, mais je vais faire ça pour demain au plus tard</w:t>
      </w:r>
    </w:p>
  </w:comment>
  <w:comment w:id="73" w:author="Direction - CPE Tortue Tetue" w:date="2024-09-11T17:32:00Z" w:initials="DC">
    <w:p w14:paraId="1A5FBFA2" w14:textId="77777777" w:rsidR="00300B43" w:rsidRDefault="00300B43" w:rsidP="00300B43">
      <w:pPr>
        <w:pStyle w:val="Commentaire"/>
      </w:pPr>
      <w:r>
        <w:rPr>
          <w:rStyle w:val="Marquedecommentaire"/>
        </w:rPr>
        <w:annotationRef/>
      </w:r>
      <w:r>
        <w:t>Je précise parce que ce ne sont pas juste les crèmes de zinc qu’on accepte pour les fesses… Surtout que ce ne sont pas toutes les crèmes de zinc qui sont compatible avec les couches lavables.</w:t>
      </w:r>
    </w:p>
  </w:comment>
  <w:comment w:id="116" w:author="Reyes Bruneau, Victor Alexandre" w:date="2024-08-26T21:39:00Z" w:initials="V">
    <w:p w14:paraId="74D319FB" w14:textId="79F7BE2A" w:rsidR="00990379" w:rsidRDefault="00990379" w:rsidP="00990379">
      <w:pPr>
        <w:jc w:val="left"/>
      </w:pPr>
      <w:r>
        <w:rPr>
          <w:rStyle w:val="Marquedecommentaire"/>
        </w:rPr>
        <w:annotationRef/>
      </w:r>
      <w:r>
        <w:rPr>
          <w:rFonts w:ascii="Times New Roman" w:eastAsia="Times New Roman" w:hAnsi="Times New Roman"/>
          <w:kern w:val="0"/>
          <w:sz w:val="20"/>
        </w:rPr>
        <w:t>Annexe ?</w:t>
      </w:r>
    </w:p>
  </w:comment>
  <w:comment w:id="118" w:author="Reyes Bruneau, Victor Alexandre" w:date="2024-08-26T21:39:00Z" w:initials="V">
    <w:p w14:paraId="0DBC7685" w14:textId="77777777" w:rsidR="00990379" w:rsidRDefault="00990379" w:rsidP="00990379">
      <w:pPr>
        <w:jc w:val="left"/>
      </w:pPr>
      <w:r>
        <w:rPr>
          <w:rStyle w:val="Marquedecommentaire"/>
        </w:rPr>
        <w:annotationRef/>
      </w:r>
      <w:r>
        <w:rPr>
          <w:rFonts w:ascii="Times New Roman" w:eastAsia="Times New Roman" w:hAnsi="Times New Roman"/>
          <w:kern w:val="0"/>
          <w:sz w:val="20"/>
        </w:rPr>
        <w:t>Pourquoi est-ce ici ? Me semble très important.</w:t>
      </w:r>
    </w:p>
  </w:comment>
  <w:comment w:id="119" w:author="Direction - CPE Tortue Tetue" w:date="2024-09-11T17:43:00Z" w:initials="DC">
    <w:p w14:paraId="2676C099" w14:textId="77777777" w:rsidR="00412B28" w:rsidRDefault="00412B28" w:rsidP="00412B28">
      <w:pPr>
        <w:pStyle w:val="Commentaire"/>
      </w:pPr>
      <w:r>
        <w:rPr>
          <w:rStyle w:val="Marquedecommentaire"/>
        </w:rPr>
        <w:annotationRef/>
      </w:r>
      <w:r>
        <w:t>Je le laisserais là pour l’instant. J’ai ajouté dans les choses à fournir un habit imperméable… mais ça serait à revoir dans celle qu’on révisera l’année prochaine (encore…)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372CB6" w15:done="1"/>
  <w15:commentEx w15:paraId="4F7EE38E" w15:done="1"/>
  <w15:commentEx w15:paraId="30E6555C" w15:done="1"/>
  <w15:commentEx w15:paraId="02D8F919" w15:done="1"/>
  <w15:commentEx w15:paraId="54E659BD" w15:paraIdParent="02D8F919" w15:done="1"/>
  <w15:commentEx w15:paraId="046E145B" w15:paraIdParent="02D8F919" w15:done="1"/>
  <w15:commentEx w15:paraId="35BB48B7" w15:done="1"/>
  <w15:commentEx w15:paraId="408B1EBD" w15:paraIdParent="35BB48B7" w15:done="1"/>
  <w15:commentEx w15:paraId="1A5FBFA2" w15:done="1"/>
  <w15:commentEx w15:paraId="74D319FB" w15:done="1"/>
  <w15:commentEx w15:paraId="0DBC7685" w15:done="1"/>
  <w15:commentEx w15:paraId="2676C099" w15:paraIdParent="0DBC76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9EA93" w16cex:dateUtc="2024-09-11T21:28:00Z"/>
  <w16cex:commentExtensible w16cex:durableId="02A71A66" w16cex:dateUtc="2024-08-27T01:10:00Z"/>
  <w16cex:commentExtensible w16cex:durableId="488479E2" w16cex:dateUtc="2024-08-27T01:12:00Z"/>
  <w16cex:commentExtensible w16cex:durableId="228106A1" w16cex:dateUtc="2024-08-27T01:14:00Z"/>
  <w16cex:commentExtensible w16cex:durableId="6FF2AE49" w16cex:dateUtc="2024-09-11T21:29:00Z"/>
  <w16cex:commentExtensible w16cex:durableId="7A9EED0F" w16cex:dateUtc="2024-09-12T14:49:00Z"/>
  <w16cex:commentExtensible w16cex:durableId="70391591" w16cex:dateUtc="2024-08-27T01:21:00Z"/>
  <w16cex:commentExtensible w16cex:durableId="0CEF1622" w16cex:dateUtc="2024-09-11T21:30:00Z"/>
  <w16cex:commentExtensible w16cex:durableId="6B4A9EFF" w16cex:dateUtc="2024-09-11T21:32:00Z"/>
  <w16cex:commentExtensible w16cex:durableId="5C054E72" w16cex:dateUtc="2024-08-27T01:39:00Z"/>
  <w16cex:commentExtensible w16cex:durableId="7771A940" w16cex:dateUtc="2024-08-27T01:39:00Z"/>
  <w16cex:commentExtensible w16cex:durableId="4EB5B646" w16cex:dateUtc="2024-09-11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372CB6" w16cid:durableId="7EB9EA93"/>
  <w16cid:commentId w16cid:paraId="4F7EE38E" w16cid:durableId="02A71A66"/>
  <w16cid:commentId w16cid:paraId="30E6555C" w16cid:durableId="488479E2"/>
  <w16cid:commentId w16cid:paraId="02D8F919" w16cid:durableId="228106A1"/>
  <w16cid:commentId w16cid:paraId="54E659BD" w16cid:durableId="6FF2AE49"/>
  <w16cid:commentId w16cid:paraId="046E145B" w16cid:durableId="7A9EED0F"/>
  <w16cid:commentId w16cid:paraId="35BB48B7" w16cid:durableId="70391591"/>
  <w16cid:commentId w16cid:paraId="408B1EBD" w16cid:durableId="0CEF1622"/>
  <w16cid:commentId w16cid:paraId="1A5FBFA2" w16cid:durableId="6B4A9EFF"/>
  <w16cid:commentId w16cid:paraId="74D319FB" w16cid:durableId="5C054E72"/>
  <w16cid:commentId w16cid:paraId="0DBC7685" w16cid:durableId="7771A940"/>
  <w16cid:commentId w16cid:paraId="2676C099" w16cid:durableId="4EB5B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24AB" w14:textId="77777777" w:rsidR="001A3B2C" w:rsidRDefault="001A3B2C" w:rsidP="00B22C1B">
      <w:r>
        <w:separator/>
      </w:r>
    </w:p>
  </w:endnote>
  <w:endnote w:type="continuationSeparator" w:id="0">
    <w:p w14:paraId="31B67831" w14:textId="77777777" w:rsidR="001A3B2C" w:rsidRDefault="001A3B2C" w:rsidP="00B22C1B">
      <w:r>
        <w:continuationSeparator/>
      </w:r>
    </w:p>
  </w:endnote>
  <w:endnote w:type="continuationNotice" w:id="1">
    <w:p w14:paraId="33421C6E" w14:textId="77777777" w:rsidR="001A3B2C" w:rsidRDefault="001A3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8931" w14:textId="77777777" w:rsidR="00B80DFD" w:rsidRDefault="00B80DFD" w:rsidP="00B22C1B"/>
  <w:p w14:paraId="11D8D646" w14:textId="77777777" w:rsidR="00B80DFD" w:rsidRDefault="00B80DFD" w:rsidP="00B22C1B">
    <w:pPr>
      <w:pStyle w:val="Pieddepagepaire"/>
    </w:pPr>
    <w:r>
      <w:rPr>
        <w:lang w:val="fr-FR"/>
      </w:rPr>
      <w:t xml:space="preserve">Page </w:t>
    </w:r>
    <w:r>
      <w:rPr>
        <w:noProof/>
        <w:sz w:val="24"/>
        <w:szCs w:val="24"/>
        <w:lang w:val="fr-FR"/>
      </w:rPr>
      <w:fldChar w:fldCharType="begin"/>
    </w:r>
    <w:r>
      <w:rPr>
        <w:noProof/>
        <w:sz w:val="24"/>
        <w:szCs w:val="24"/>
        <w:lang w:val="fr-FR"/>
      </w:rPr>
      <w:instrText>PAGE   \* MERGEFORMAT</w:instrText>
    </w:r>
    <w:r>
      <w:rPr>
        <w:noProof/>
        <w:sz w:val="24"/>
        <w:szCs w:val="24"/>
        <w:lang w:val="fr-FR"/>
      </w:rPr>
      <w:fldChar w:fldCharType="separate"/>
    </w:r>
    <w:r w:rsidRPr="00740AD3">
      <w:rPr>
        <w:noProof/>
        <w:sz w:val="24"/>
        <w:szCs w:val="24"/>
        <w:lang w:val="fr-FR"/>
      </w:rPr>
      <w:t>4</w:t>
    </w:r>
    <w:r>
      <w:rPr>
        <w:noProof/>
        <w:sz w:val="24"/>
        <w:szCs w:val="24"/>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6E0" w14:textId="77777777" w:rsidR="00B80DFD" w:rsidRDefault="00B80DFD" w:rsidP="00B22C1B"/>
  <w:p w14:paraId="187ED536" w14:textId="77777777" w:rsidR="00B80DFD" w:rsidRDefault="00B80DFD" w:rsidP="00B22C1B">
    <w:pPr>
      <w:pStyle w:val="Pieddepageimpaire"/>
    </w:pPr>
    <w:r w:rsidRPr="002D2E39">
      <w:rPr>
        <w:noProof/>
        <w:lang w:eastAsia="fr-CA"/>
      </w:rPr>
      <w:drawing>
        <wp:anchor distT="0" distB="0" distL="114300" distR="114300" simplePos="0" relativeHeight="251658240" behindDoc="1" locked="0" layoutInCell="1" allowOverlap="1" wp14:anchorId="52981B89" wp14:editId="30653614">
          <wp:simplePos x="0" y="0"/>
          <wp:positionH relativeFrom="margin">
            <wp:align>left</wp:align>
          </wp:positionH>
          <wp:positionV relativeFrom="paragraph">
            <wp:posOffset>26670</wp:posOffset>
          </wp:positionV>
          <wp:extent cx="828675" cy="414338"/>
          <wp:effectExtent l="0" t="0" r="0" b="5080"/>
          <wp:wrapNone/>
          <wp:docPr id="3" name="Image 3" descr="C:\Users\CPE\Desktop\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PE\Desktop\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14338"/>
                  </a:xfrm>
                  <a:prstGeom prst="rect">
                    <a:avLst/>
                  </a:prstGeom>
                  <a:noFill/>
                  <a:ln>
                    <a:noFill/>
                  </a:ln>
                </pic:spPr>
              </pic:pic>
            </a:graphicData>
          </a:graphic>
        </wp:anchor>
      </w:drawing>
    </w:r>
    <w:r>
      <w:rPr>
        <w:lang w:val="fr-FR"/>
      </w:rPr>
      <w:t xml:space="preserve">Page </w:t>
    </w:r>
    <w:r>
      <w:rPr>
        <w:noProof/>
        <w:sz w:val="24"/>
        <w:szCs w:val="24"/>
        <w:lang w:val="fr-FR"/>
      </w:rPr>
      <w:fldChar w:fldCharType="begin"/>
    </w:r>
    <w:r>
      <w:rPr>
        <w:noProof/>
        <w:sz w:val="24"/>
        <w:szCs w:val="24"/>
        <w:lang w:val="fr-FR"/>
      </w:rPr>
      <w:instrText>PAGE   \* MERGEFORMAT</w:instrText>
    </w:r>
    <w:r>
      <w:rPr>
        <w:noProof/>
        <w:sz w:val="24"/>
        <w:szCs w:val="24"/>
        <w:lang w:val="fr-FR"/>
      </w:rPr>
      <w:fldChar w:fldCharType="separate"/>
    </w:r>
    <w:r w:rsidR="00874682">
      <w:rPr>
        <w:noProof/>
        <w:sz w:val="24"/>
        <w:szCs w:val="24"/>
        <w:lang w:val="fr-FR"/>
      </w:rPr>
      <w:t>15</w:t>
    </w:r>
    <w:r>
      <w:rPr>
        <w:noProof/>
        <w:sz w:val="24"/>
        <w:szCs w:val="2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365D" w14:textId="77777777" w:rsidR="001A3B2C" w:rsidRDefault="001A3B2C" w:rsidP="00B22C1B">
      <w:r>
        <w:separator/>
      </w:r>
    </w:p>
  </w:footnote>
  <w:footnote w:type="continuationSeparator" w:id="0">
    <w:p w14:paraId="0CF9F785" w14:textId="77777777" w:rsidR="001A3B2C" w:rsidRDefault="001A3B2C" w:rsidP="00B22C1B">
      <w:r>
        <w:continuationSeparator/>
      </w:r>
    </w:p>
  </w:footnote>
  <w:footnote w:type="continuationNotice" w:id="1">
    <w:p w14:paraId="537DFE6D" w14:textId="77777777" w:rsidR="001A3B2C" w:rsidRDefault="001A3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F673" w14:textId="77777777" w:rsidR="00B80DFD" w:rsidRDefault="00000000" w:rsidP="00B22C1B">
    <w:pPr>
      <w:pStyle w:val="En-ttedepagepaire"/>
    </w:pPr>
    <w:sdt>
      <w:sdtPr>
        <w:alias w:val="Titre"/>
        <w:id w:val="-956554729"/>
        <w:dataBinding w:prefixMappings="xmlns:ns0='http://schemas.openxmlformats.org/package/2006/metadata/core-properties' xmlns:ns1='http://purl.org/dc/elements/1.1/'" w:xpath="/ns0:coreProperties[1]/ns1:title[1]" w:storeItemID="{6C3C8BC8-F283-45AE-878A-BAB7291924A1}"/>
        <w:text/>
      </w:sdtPr>
      <w:sdtContent>
        <w:r w:rsidR="00B80DFD">
          <w:t>Régie interne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DD5A" w14:textId="77777777" w:rsidR="00B80DFD" w:rsidRDefault="00000000" w:rsidP="00B22C1B">
    <w:pPr>
      <w:pStyle w:val="En-ttedepageimpaire"/>
    </w:pPr>
    <w:sdt>
      <w:sdtPr>
        <w:alias w:val="Titre"/>
        <w:id w:val="372280019"/>
        <w:dataBinding w:prefixMappings="xmlns:ns0='http://schemas.openxmlformats.org/package/2006/metadata/core-properties' xmlns:ns1='http://purl.org/dc/elements/1.1/'" w:xpath="/ns0:coreProperties[1]/ns1:title[1]" w:storeItemID="{6C3C8BC8-F283-45AE-878A-BAB7291924A1}"/>
        <w:text/>
      </w:sdtPr>
      <w:sdtContent>
        <w:r w:rsidR="00B80DFD">
          <w:t>Régie interne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epuce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15:restartNumberingAfterBreak="0">
    <w:nsid w:val="00000003"/>
    <w:multiLevelType w:val="multilevel"/>
    <w:tmpl w:val="76C4C188"/>
    <w:name w:val="WWNum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4"/>
    <w:multiLevelType w:val="multilevel"/>
    <w:tmpl w:val="C082DD02"/>
    <w:name w:val="WWNum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DC032E"/>
    <w:multiLevelType w:val="hybridMultilevel"/>
    <w:tmpl w:val="044AE6D8"/>
    <w:lvl w:ilvl="0" w:tplc="FBB04C86">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26870E5"/>
    <w:multiLevelType w:val="hybridMultilevel"/>
    <w:tmpl w:val="96AE2724"/>
    <w:lvl w:ilvl="0" w:tplc="0CAEDD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58320A3"/>
    <w:multiLevelType w:val="hybridMultilevel"/>
    <w:tmpl w:val="2780E1F0"/>
    <w:lvl w:ilvl="0" w:tplc="0C0C000F">
      <w:start w:val="1"/>
      <w:numFmt w:val="decimal"/>
      <w:lvlText w:val="%1."/>
      <w:lvlJc w:val="left"/>
      <w:pPr>
        <w:ind w:left="720" w:hanging="360"/>
      </w:pPr>
      <w:rPr>
        <w:rFonts w:hint="default"/>
      </w:rPr>
    </w:lvl>
    <w:lvl w:ilvl="1" w:tplc="0C0C000F">
      <w:start w:val="1"/>
      <w:numFmt w:val="decimal"/>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0584448E"/>
    <w:multiLevelType w:val="hybridMultilevel"/>
    <w:tmpl w:val="581218DE"/>
    <w:lvl w:ilvl="0" w:tplc="710AFA6A">
      <w:start w:val="1"/>
      <w:numFmt w:val="bullet"/>
      <w:lvlText w:val="-"/>
      <w:lvlJc w:val="left"/>
      <w:pPr>
        <w:ind w:left="720" w:hanging="360"/>
      </w:pPr>
      <w:rPr>
        <w:rFonts w:ascii="Tw Cen MT" w:eastAsiaTheme="minorHAnsi" w:hAnsi="Tw Cen M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B7E04FB"/>
    <w:multiLevelType w:val="hybridMultilevel"/>
    <w:tmpl w:val="A48E61B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C64788D"/>
    <w:multiLevelType w:val="hybridMultilevel"/>
    <w:tmpl w:val="29C036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B7E5455"/>
    <w:multiLevelType w:val="hybridMultilevel"/>
    <w:tmpl w:val="2D3810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2E361F"/>
    <w:multiLevelType w:val="hybridMultilevel"/>
    <w:tmpl w:val="ED3E0D94"/>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F011CB"/>
    <w:multiLevelType w:val="hybridMultilevel"/>
    <w:tmpl w:val="80BE78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46F0014"/>
    <w:multiLevelType w:val="hybridMultilevel"/>
    <w:tmpl w:val="3C1A3006"/>
    <w:lvl w:ilvl="0" w:tplc="0C0C0003">
      <w:start w:val="1"/>
      <w:numFmt w:val="bullet"/>
      <w:lvlText w:val="o"/>
      <w:lvlJc w:val="left"/>
      <w:pPr>
        <w:ind w:left="1297" w:hanging="360"/>
      </w:pPr>
      <w:rPr>
        <w:rFonts w:ascii="Courier New" w:hAnsi="Courier New" w:cs="Courier New" w:hint="default"/>
      </w:rPr>
    </w:lvl>
    <w:lvl w:ilvl="1" w:tplc="0C0C0003" w:tentative="1">
      <w:start w:val="1"/>
      <w:numFmt w:val="bullet"/>
      <w:lvlText w:val="o"/>
      <w:lvlJc w:val="left"/>
      <w:pPr>
        <w:ind w:left="2017" w:hanging="360"/>
      </w:pPr>
      <w:rPr>
        <w:rFonts w:ascii="Courier New" w:hAnsi="Courier New" w:cs="Courier New" w:hint="default"/>
      </w:rPr>
    </w:lvl>
    <w:lvl w:ilvl="2" w:tplc="0C0C0005" w:tentative="1">
      <w:start w:val="1"/>
      <w:numFmt w:val="bullet"/>
      <w:lvlText w:val=""/>
      <w:lvlJc w:val="left"/>
      <w:pPr>
        <w:ind w:left="2737" w:hanging="360"/>
      </w:pPr>
      <w:rPr>
        <w:rFonts w:ascii="Wingdings" w:hAnsi="Wingdings" w:hint="default"/>
      </w:rPr>
    </w:lvl>
    <w:lvl w:ilvl="3" w:tplc="0C0C0001" w:tentative="1">
      <w:start w:val="1"/>
      <w:numFmt w:val="bullet"/>
      <w:lvlText w:val=""/>
      <w:lvlJc w:val="left"/>
      <w:pPr>
        <w:ind w:left="3457" w:hanging="360"/>
      </w:pPr>
      <w:rPr>
        <w:rFonts w:ascii="Symbol" w:hAnsi="Symbol" w:hint="default"/>
      </w:rPr>
    </w:lvl>
    <w:lvl w:ilvl="4" w:tplc="0C0C0003" w:tentative="1">
      <w:start w:val="1"/>
      <w:numFmt w:val="bullet"/>
      <w:lvlText w:val="o"/>
      <w:lvlJc w:val="left"/>
      <w:pPr>
        <w:ind w:left="4177" w:hanging="360"/>
      </w:pPr>
      <w:rPr>
        <w:rFonts w:ascii="Courier New" w:hAnsi="Courier New" w:cs="Courier New" w:hint="default"/>
      </w:rPr>
    </w:lvl>
    <w:lvl w:ilvl="5" w:tplc="0C0C0005" w:tentative="1">
      <w:start w:val="1"/>
      <w:numFmt w:val="bullet"/>
      <w:lvlText w:val=""/>
      <w:lvlJc w:val="left"/>
      <w:pPr>
        <w:ind w:left="4897" w:hanging="360"/>
      </w:pPr>
      <w:rPr>
        <w:rFonts w:ascii="Wingdings" w:hAnsi="Wingdings" w:hint="default"/>
      </w:rPr>
    </w:lvl>
    <w:lvl w:ilvl="6" w:tplc="0C0C0001" w:tentative="1">
      <w:start w:val="1"/>
      <w:numFmt w:val="bullet"/>
      <w:lvlText w:val=""/>
      <w:lvlJc w:val="left"/>
      <w:pPr>
        <w:ind w:left="5617" w:hanging="360"/>
      </w:pPr>
      <w:rPr>
        <w:rFonts w:ascii="Symbol" w:hAnsi="Symbol" w:hint="default"/>
      </w:rPr>
    </w:lvl>
    <w:lvl w:ilvl="7" w:tplc="0C0C0003" w:tentative="1">
      <w:start w:val="1"/>
      <w:numFmt w:val="bullet"/>
      <w:lvlText w:val="o"/>
      <w:lvlJc w:val="left"/>
      <w:pPr>
        <w:ind w:left="6337" w:hanging="360"/>
      </w:pPr>
      <w:rPr>
        <w:rFonts w:ascii="Courier New" w:hAnsi="Courier New" w:cs="Courier New" w:hint="default"/>
      </w:rPr>
    </w:lvl>
    <w:lvl w:ilvl="8" w:tplc="0C0C0005" w:tentative="1">
      <w:start w:val="1"/>
      <w:numFmt w:val="bullet"/>
      <w:lvlText w:val=""/>
      <w:lvlJc w:val="left"/>
      <w:pPr>
        <w:ind w:left="7057" w:hanging="360"/>
      </w:pPr>
      <w:rPr>
        <w:rFonts w:ascii="Wingdings" w:hAnsi="Wingdings" w:hint="default"/>
      </w:rPr>
    </w:lvl>
  </w:abstractNum>
  <w:abstractNum w:abstractNumId="16" w15:restartNumberingAfterBreak="0">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1F0002"/>
    <w:multiLevelType w:val="hybridMultilevel"/>
    <w:tmpl w:val="ED44E7D4"/>
    <w:lvl w:ilvl="0" w:tplc="0CAEDDAE">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30C64DC7"/>
    <w:multiLevelType w:val="hybridMultilevel"/>
    <w:tmpl w:val="1A185B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7446D58"/>
    <w:multiLevelType w:val="hybridMultilevel"/>
    <w:tmpl w:val="3E28D552"/>
    <w:lvl w:ilvl="0" w:tplc="0CAEDD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0E7244F"/>
    <w:multiLevelType w:val="hybridMultilevel"/>
    <w:tmpl w:val="4C3622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2EE6F94"/>
    <w:multiLevelType w:val="hybridMultilevel"/>
    <w:tmpl w:val="9FF294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A590560"/>
    <w:multiLevelType w:val="hybridMultilevel"/>
    <w:tmpl w:val="AE208B2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B65183D"/>
    <w:multiLevelType w:val="hybridMultilevel"/>
    <w:tmpl w:val="3B4AD0AE"/>
    <w:lvl w:ilvl="0" w:tplc="FFFFFFFF">
      <w:start w:val="1"/>
      <w:numFmt w:val="bullet"/>
      <w:lvlText w:val="-"/>
      <w:lvlJc w:val="left"/>
      <w:pPr>
        <w:ind w:left="720" w:hanging="360"/>
      </w:pPr>
      <w:rPr>
        <w:rFonts w:ascii="Tw Cen MT" w:hAnsi="Tw Cen 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05F05EA"/>
    <w:multiLevelType w:val="hybridMultilevel"/>
    <w:tmpl w:val="BAA25B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21B27E9"/>
    <w:multiLevelType w:val="hybridMultilevel"/>
    <w:tmpl w:val="C3AC4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92C2354"/>
    <w:multiLevelType w:val="hybridMultilevel"/>
    <w:tmpl w:val="F8C8B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98622B8"/>
    <w:multiLevelType w:val="hybridMultilevel"/>
    <w:tmpl w:val="528E7DF6"/>
    <w:lvl w:ilvl="0" w:tplc="0C0C0019">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9" w15:restartNumberingAfterBreak="0">
    <w:nsid w:val="5AFE02B1"/>
    <w:multiLevelType w:val="hybridMultilevel"/>
    <w:tmpl w:val="D392FE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B517A49"/>
    <w:multiLevelType w:val="hybridMultilevel"/>
    <w:tmpl w:val="6DC23AA6"/>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B644DC2"/>
    <w:multiLevelType w:val="hybridMultilevel"/>
    <w:tmpl w:val="C444F8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B8D7CB8"/>
    <w:multiLevelType w:val="hybridMultilevel"/>
    <w:tmpl w:val="0A0264E0"/>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49033D"/>
    <w:multiLevelType w:val="hybridMultilevel"/>
    <w:tmpl w:val="BD201F6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4" w15:restartNumberingAfterBreak="0">
    <w:nsid w:val="5E953922"/>
    <w:multiLevelType w:val="hybridMultilevel"/>
    <w:tmpl w:val="F480852E"/>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EDF63F9"/>
    <w:multiLevelType w:val="hybridMultilevel"/>
    <w:tmpl w:val="0E88E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0EC0021"/>
    <w:multiLevelType w:val="hybridMultilevel"/>
    <w:tmpl w:val="350A4F74"/>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45014DA"/>
    <w:multiLevelType w:val="hybridMultilevel"/>
    <w:tmpl w:val="3CE23962"/>
    <w:lvl w:ilvl="0" w:tplc="ED2E885A">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8" w15:restartNumberingAfterBreak="0">
    <w:nsid w:val="66551A59"/>
    <w:multiLevelType w:val="hybridMultilevel"/>
    <w:tmpl w:val="F8DE17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94F51B3"/>
    <w:multiLevelType w:val="hybridMultilevel"/>
    <w:tmpl w:val="EC948128"/>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C612613"/>
    <w:multiLevelType w:val="multilevel"/>
    <w:tmpl w:val="1586256A"/>
    <w:lvl w:ilvl="0">
      <w:start w:val="1"/>
      <w:numFmt w:val="decimal"/>
      <w:pStyle w:val="Titre1"/>
      <w:lvlText w:val="%1."/>
      <w:lvlJc w:val="left"/>
      <w:pPr>
        <w:ind w:left="360" w:hanging="360"/>
      </w:pPr>
      <w:rPr>
        <w:rFonts w:hint="default"/>
      </w:rPr>
    </w:lvl>
    <w:lvl w:ilvl="1">
      <w:start w:val="2"/>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F628F8"/>
    <w:multiLevelType w:val="hybridMultilevel"/>
    <w:tmpl w:val="6FFEFC4E"/>
    <w:lvl w:ilvl="0" w:tplc="0C0C000F">
      <w:start w:val="1"/>
      <w:numFmt w:val="decimal"/>
      <w:lvlText w:val="%1."/>
      <w:lvlJc w:val="left"/>
      <w:pPr>
        <w:ind w:left="773" w:hanging="360"/>
      </w:pPr>
      <w:rPr>
        <w:rFonts w:hint="default"/>
      </w:rPr>
    </w:lvl>
    <w:lvl w:ilvl="1" w:tplc="0C0C0003">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abstractNum w:abstractNumId="42" w15:restartNumberingAfterBreak="0">
    <w:nsid w:val="744E1C45"/>
    <w:multiLevelType w:val="multilevel"/>
    <w:tmpl w:val="F17E2D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8826F7D"/>
    <w:multiLevelType w:val="multilevel"/>
    <w:tmpl w:val="12FC9F36"/>
    <w:lvl w:ilvl="0">
      <w:start w:val="1"/>
      <w:numFmt w:val="upperLetter"/>
      <w:pStyle w:val="Titre2"/>
      <w:lvlText w:val="%1."/>
      <w:lvlJc w:val="left"/>
      <w:pPr>
        <w:ind w:left="502"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38637B"/>
    <w:multiLevelType w:val="hybridMultilevel"/>
    <w:tmpl w:val="21DC3B16"/>
    <w:lvl w:ilvl="0" w:tplc="0CAEDDAE">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BA2435B"/>
    <w:multiLevelType w:val="hybridMultilevel"/>
    <w:tmpl w:val="A9ACDF58"/>
    <w:lvl w:ilvl="0" w:tplc="0CAEDDAE">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num w:numId="1" w16cid:durableId="1401633810">
    <w:abstractNumId w:val="16"/>
  </w:num>
  <w:num w:numId="2" w16cid:durableId="829449460">
    <w:abstractNumId w:val="17"/>
  </w:num>
  <w:num w:numId="3" w16cid:durableId="1233006787">
    <w:abstractNumId w:val="3"/>
  </w:num>
  <w:num w:numId="4" w16cid:durableId="1519008120">
    <w:abstractNumId w:val="2"/>
  </w:num>
  <w:num w:numId="5" w16cid:durableId="295450941">
    <w:abstractNumId w:val="1"/>
  </w:num>
  <w:num w:numId="6" w16cid:durableId="2134783363">
    <w:abstractNumId w:val="0"/>
  </w:num>
  <w:num w:numId="7" w16cid:durableId="1686906972">
    <w:abstractNumId w:val="37"/>
  </w:num>
  <w:num w:numId="8" w16cid:durableId="1252157415">
    <w:abstractNumId w:val="41"/>
  </w:num>
  <w:num w:numId="9" w16cid:durableId="1539245986">
    <w:abstractNumId w:val="8"/>
  </w:num>
  <w:num w:numId="10" w16cid:durableId="1005551310">
    <w:abstractNumId w:val="44"/>
  </w:num>
  <w:num w:numId="11" w16cid:durableId="1708024585">
    <w:abstractNumId w:val="42"/>
  </w:num>
  <w:num w:numId="12" w16cid:durableId="465319135">
    <w:abstractNumId w:val="45"/>
  </w:num>
  <w:num w:numId="13" w16cid:durableId="1367096859">
    <w:abstractNumId w:val="20"/>
  </w:num>
  <w:num w:numId="14" w16cid:durableId="1738816212">
    <w:abstractNumId w:val="40"/>
  </w:num>
  <w:num w:numId="15" w16cid:durableId="631596878">
    <w:abstractNumId w:val="43"/>
  </w:num>
  <w:num w:numId="16" w16cid:durableId="1157380070">
    <w:abstractNumId w:val="21"/>
  </w:num>
  <w:num w:numId="17" w16cid:durableId="933827946">
    <w:abstractNumId w:val="33"/>
  </w:num>
  <w:num w:numId="18" w16cid:durableId="1034884942">
    <w:abstractNumId w:val="23"/>
  </w:num>
  <w:num w:numId="19" w16cid:durableId="2029747815">
    <w:abstractNumId w:val="25"/>
  </w:num>
  <w:num w:numId="20" w16cid:durableId="185218918">
    <w:abstractNumId w:val="12"/>
  </w:num>
  <w:num w:numId="21" w16cid:durableId="2129931121">
    <w:abstractNumId w:val="26"/>
  </w:num>
  <w:num w:numId="22" w16cid:durableId="1216042538">
    <w:abstractNumId w:val="10"/>
  </w:num>
  <w:num w:numId="23" w16cid:durableId="637950688">
    <w:abstractNumId w:val="24"/>
  </w:num>
  <w:num w:numId="24" w16cid:durableId="1926720765">
    <w:abstractNumId w:val="38"/>
  </w:num>
  <w:num w:numId="25" w16cid:durableId="1833326654">
    <w:abstractNumId w:val="35"/>
  </w:num>
  <w:num w:numId="26" w16cid:durableId="1383752447">
    <w:abstractNumId w:val="15"/>
  </w:num>
  <w:num w:numId="27" w16cid:durableId="1743868255">
    <w:abstractNumId w:val="29"/>
  </w:num>
  <w:num w:numId="28" w16cid:durableId="1874147533">
    <w:abstractNumId w:val="31"/>
  </w:num>
  <w:num w:numId="29" w16cid:durableId="1681006213">
    <w:abstractNumId w:val="11"/>
  </w:num>
  <w:num w:numId="30" w16cid:durableId="1922137485">
    <w:abstractNumId w:val="14"/>
  </w:num>
  <w:num w:numId="31" w16cid:durableId="1834762922">
    <w:abstractNumId w:val="19"/>
  </w:num>
  <w:num w:numId="32" w16cid:durableId="1868982796">
    <w:abstractNumId w:val="27"/>
  </w:num>
  <w:num w:numId="33" w16cid:durableId="511576833">
    <w:abstractNumId w:val="9"/>
  </w:num>
  <w:num w:numId="34" w16cid:durableId="1411586616">
    <w:abstractNumId w:val="6"/>
  </w:num>
  <w:num w:numId="35" w16cid:durableId="47920085">
    <w:abstractNumId w:val="28"/>
  </w:num>
  <w:num w:numId="36" w16cid:durableId="2131629337">
    <w:abstractNumId w:val="30"/>
  </w:num>
  <w:num w:numId="37" w16cid:durableId="570309545">
    <w:abstractNumId w:val="32"/>
  </w:num>
  <w:num w:numId="38" w16cid:durableId="2129004695">
    <w:abstractNumId w:val="34"/>
  </w:num>
  <w:num w:numId="39" w16cid:durableId="2135446415">
    <w:abstractNumId w:val="13"/>
  </w:num>
  <w:num w:numId="40" w16cid:durableId="2097288935">
    <w:abstractNumId w:val="7"/>
  </w:num>
  <w:num w:numId="41" w16cid:durableId="701789626">
    <w:abstractNumId w:val="39"/>
  </w:num>
  <w:num w:numId="42" w16cid:durableId="973412909">
    <w:abstractNumId w:val="18"/>
  </w:num>
  <w:num w:numId="43" w16cid:durableId="632171154">
    <w:abstractNumId w:val="36"/>
  </w:num>
  <w:num w:numId="44" w16cid:durableId="523179801">
    <w:abstractNumId w:val="22"/>
  </w:num>
  <w:num w:numId="45" w16cid:durableId="1293485584">
    <w:abstractNumId w:val="43"/>
  </w:num>
  <w:num w:numId="46" w16cid:durableId="145244346">
    <w:abstractNumId w:val="43"/>
  </w:num>
  <w:num w:numId="47" w16cid:durableId="1725180681">
    <w:abstractNumId w:val="43"/>
  </w:num>
  <w:num w:numId="48" w16cid:durableId="1132989093">
    <w:abstractNumId w:val="40"/>
  </w:num>
  <w:num w:numId="49" w16cid:durableId="1487279836">
    <w:abstractNumId w:val="4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tion - CPE Tortue Tetue">
    <w15:presenceInfo w15:providerId="AD" w15:userId="S::direction@cpetortuetetue.com::0c0bc478-3dd4-4009-9538-e14d96514277"/>
  </w15:person>
  <w15:person w15:author="Reyes Bruneau, Victor Alexandre">
    <w15:presenceInfo w15:providerId="AD" w15:userId="S::reyes_bruneau.victor_alexandre@uqam.ca::2140fac2-f148-4834-9a03-d536a9e6f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hyphenationZone w:val="425"/>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CE"/>
    <w:rsid w:val="00002B31"/>
    <w:rsid w:val="000040D0"/>
    <w:rsid w:val="00005D8B"/>
    <w:rsid w:val="0001072C"/>
    <w:rsid w:val="00016325"/>
    <w:rsid w:val="00021214"/>
    <w:rsid w:val="00022969"/>
    <w:rsid w:val="00025518"/>
    <w:rsid w:val="00026418"/>
    <w:rsid w:val="000325D1"/>
    <w:rsid w:val="000338DB"/>
    <w:rsid w:val="00034B68"/>
    <w:rsid w:val="00036966"/>
    <w:rsid w:val="00037358"/>
    <w:rsid w:val="00040B31"/>
    <w:rsid w:val="00042B2D"/>
    <w:rsid w:val="00043228"/>
    <w:rsid w:val="0004442F"/>
    <w:rsid w:val="000460DD"/>
    <w:rsid w:val="00052F6E"/>
    <w:rsid w:val="00053B4E"/>
    <w:rsid w:val="00056C25"/>
    <w:rsid w:val="00062B2A"/>
    <w:rsid w:val="00064B6A"/>
    <w:rsid w:val="00065531"/>
    <w:rsid w:val="00070A83"/>
    <w:rsid w:val="00070F2D"/>
    <w:rsid w:val="00075314"/>
    <w:rsid w:val="00081315"/>
    <w:rsid w:val="00084D0A"/>
    <w:rsid w:val="00085C78"/>
    <w:rsid w:val="00087133"/>
    <w:rsid w:val="00087DE1"/>
    <w:rsid w:val="000902D9"/>
    <w:rsid w:val="00092B91"/>
    <w:rsid w:val="00092C8B"/>
    <w:rsid w:val="0009413E"/>
    <w:rsid w:val="000946DB"/>
    <w:rsid w:val="00095A19"/>
    <w:rsid w:val="00095BF2"/>
    <w:rsid w:val="000A12E5"/>
    <w:rsid w:val="000A13A9"/>
    <w:rsid w:val="000A24B7"/>
    <w:rsid w:val="000A2A9D"/>
    <w:rsid w:val="000B20D8"/>
    <w:rsid w:val="000B37A2"/>
    <w:rsid w:val="000B5859"/>
    <w:rsid w:val="000C0984"/>
    <w:rsid w:val="000C13A5"/>
    <w:rsid w:val="000C595C"/>
    <w:rsid w:val="000C60F7"/>
    <w:rsid w:val="000C6B24"/>
    <w:rsid w:val="000D05C5"/>
    <w:rsid w:val="000D09FF"/>
    <w:rsid w:val="000D0A28"/>
    <w:rsid w:val="000D0AE0"/>
    <w:rsid w:val="000D4E75"/>
    <w:rsid w:val="000E01D4"/>
    <w:rsid w:val="000E2AEF"/>
    <w:rsid w:val="000E326F"/>
    <w:rsid w:val="000F180B"/>
    <w:rsid w:val="000F3B6C"/>
    <w:rsid w:val="000F7364"/>
    <w:rsid w:val="00104304"/>
    <w:rsid w:val="00107E0E"/>
    <w:rsid w:val="00110D64"/>
    <w:rsid w:val="00110FFD"/>
    <w:rsid w:val="0011146C"/>
    <w:rsid w:val="00115B55"/>
    <w:rsid w:val="00116F97"/>
    <w:rsid w:val="00122640"/>
    <w:rsid w:val="00122830"/>
    <w:rsid w:val="001303DF"/>
    <w:rsid w:val="0013184B"/>
    <w:rsid w:val="00132F57"/>
    <w:rsid w:val="00140CF9"/>
    <w:rsid w:val="00141659"/>
    <w:rsid w:val="00142A11"/>
    <w:rsid w:val="00143AC1"/>
    <w:rsid w:val="00144773"/>
    <w:rsid w:val="00146E24"/>
    <w:rsid w:val="00147FB6"/>
    <w:rsid w:val="0015151B"/>
    <w:rsid w:val="001516E2"/>
    <w:rsid w:val="0015308A"/>
    <w:rsid w:val="00155770"/>
    <w:rsid w:val="001571D2"/>
    <w:rsid w:val="001635B8"/>
    <w:rsid w:val="00164763"/>
    <w:rsid w:val="001736D6"/>
    <w:rsid w:val="001753E6"/>
    <w:rsid w:val="00176BDA"/>
    <w:rsid w:val="00182AD8"/>
    <w:rsid w:val="00183E71"/>
    <w:rsid w:val="00184ABD"/>
    <w:rsid w:val="001900A2"/>
    <w:rsid w:val="00190C3E"/>
    <w:rsid w:val="001924A3"/>
    <w:rsid w:val="00192B29"/>
    <w:rsid w:val="00194742"/>
    <w:rsid w:val="0019584D"/>
    <w:rsid w:val="001A2DFB"/>
    <w:rsid w:val="001A3B2C"/>
    <w:rsid w:val="001A4EEA"/>
    <w:rsid w:val="001B0510"/>
    <w:rsid w:val="001B08D8"/>
    <w:rsid w:val="001B499F"/>
    <w:rsid w:val="001B6036"/>
    <w:rsid w:val="001B7C91"/>
    <w:rsid w:val="001C0B16"/>
    <w:rsid w:val="001C139C"/>
    <w:rsid w:val="001C21AB"/>
    <w:rsid w:val="001C27CA"/>
    <w:rsid w:val="001C291F"/>
    <w:rsid w:val="001C29A4"/>
    <w:rsid w:val="001C2A6F"/>
    <w:rsid w:val="001C3A63"/>
    <w:rsid w:val="001C4230"/>
    <w:rsid w:val="001C60B5"/>
    <w:rsid w:val="001C67AB"/>
    <w:rsid w:val="001D25E9"/>
    <w:rsid w:val="001D5A49"/>
    <w:rsid w:val="001D6D29"/>
    <w:rsid w:val="001D7141"/>
    <w:rsid w:val="001E576F"/>
    <w:rsid w:val="001E57E9"/>
    <w:rsid w:val="001F11C6"/>
    <w:rsid w:val="001F163F"/>
    <w:rsid w:val="001F1DC3"/>
    <w:rsid w:val="001F3078"/>
    <w:rsid w:val="001F33AE"/>
    <w:rsid w:val="001F4DDA"/>
    <w:rsid w:val="001F518D"/>
    <w:rsid w:val="001F5456"/>
    <w:rsid w:val="001F6325"/>
    <w:rsid w:val="001F6815"/>
    <w:rsid w:val="001F6D15"/>
    <w:rsid w:val="00200214"/>
    <w:rsid w:val="002003C1"/>
    <w:rsid w:val="00202CA1"/>
    <w:rsid w:val="002063A3"/>
    <w:rsid w:val="00221A9A"/>
    <w:rsid w:val="0022200D"/>
    <w:rsid w:val="00223D44"/>
    <w:rsid w:val="002243AF"/>
    <w:rsid w:val="00225376"/>
    <w:rsid w:val="002317EE"/>
    <w:rsid w:val="00232CC9"/>
    <w:rsid w:val="002336C1"/>
    <w:rsid w:val="00235D16"/>
    <w:rsid w:val="00237E7C"/>
    <w:rsid w:val="00243488"/>
    <w:rsid w:val="002441D7"/>
    <w:rsid w:val="00245541"/>
    <w:rsid w:val="00246CEB"/>
    <w:rsid w:val="0024709A"/>
    <w:rsid w:val="002471D6"/>
    <w:rsid w:val="002511D3"/>
    <w:rsid w:val="00253FD3"/>
    <w:rsid w:val="00254787"/>
    <w:rsid w:val="0026214E"/>
    <w:rsid w:val="00263C9D"/>
    <w:rsid w:val="0027047D"/>
    <w:rsid w:val="00271E91"/>
    <w:rsid w:val="002742A7"/>
    <w:rsid w:val="00276587"/>
    <w:rsid w:val="00276B7B"/>
    <w:rsid w:val="002835D3"/>
    <w:rsid w:val="00284105"/>
    <w:rsid w:val="002852B8"/>
    <w:rsid w:val="0028534C"/>
    <w:rsid w:val="002868D4"/>
    <w:rsid w:val="00290D16"/>
    <w:rsid w:val="00293B4B"/>
    <w:rsid w:val="00295262"/>
    <w:rsid w:val="00295FF1"/>
    <w:rsid w:val="00296640"/>
    <w:rsid w:val="002967B7"/>
    <w:rsid w:val="00296996"/>
    <w:rsid w:val="002A28F0"/>
    <w:rsid w:val="002A4223"/>
    <w:rsid w:val="002A5964"/>
    <w:rsid w:val="002A6593"/>
    <w:rsid w:val="002B0762"/>
    <w:rsid w:val="002B16D9"/>
    <w:rsid w:val="002B1A42"/>
    <w:rsid w:val="002B722E"/>
    <w:rsid w:val="002C16B8"/>
    <w:rsid w:val="002C37A2"/>
    <w:rsid w:val="002C45AB"/>
    <w:rsid w:val="002C5EDC"/>
    <w:rsid w:val="002C5FCE"/>
    <w:rsid w:val="002D10F2"/>
    <w:rsid w:val="002D2E39"/>
    <w:rsid w:val="002D7CF4"/>
    <w:rsid w:val="002E13B0"/>
    <w:rsid w:val="002E362F"/>
    <w:rsid w:val="002E3E0E"/>
    <w:rsid w:val="002E43DA"/>
    <w:rsid w:val="002E7038"/>
    <w:rsid w:val="002F005E"/>
    <w:rsid w:val="002F4C4D"/>
    <w:rsid w:val="00300B43"/>
    <w:rsid w:val="003022EE"/>
    <w:rsid w:val="003046B6"/>
    <w:rsid w:val="003058CA"/>
    <w:rsid w:val="00306478"/>
    <w:rsid w:val="0031259A"/>
    <w:rsid w:val="00313F45"/>
    <w:rsid w:val="00316D84"/>
    <w:rsid w:val="003172EB"/>
    <w:rsid w:val="00320C9B"/>
    <w:rsid w:val="0032500D"/>
    <w:rsid w:val="003258FB"/>
    <w:rsid w:val="00326F55"/>
    <w:rsid w:val="0033076F"/>
    <w:rsid w:val="0033366E"/>
    <w:rsid w:val="00334240"/>
    <w:rsid w:val="00346472"/>
    <w:rsid w:val="00350615"/>
    <w:rsid w:val="00355687"/>
    <w:rsid w:val="00356655"/>
    <w:rsid w:val="003570E0"/>
    <w:rsid w:val="00360088"/>
    <w:rsid w:val="00361DA0"/>
    <w:rsid w:val="003728B5"/>
    <w:rsid w:val="00375816"/>
    <w:rsid w:val="00377A21"/>
    <w:rsid w:val="00377A9E"/>
    <w:rsid w:val="00377F72"/>
    <w:rsid w:val="00380CA7"/>
    <w:rsid w:val="00382C3C"/>
    <w:rsid w:val="00383F86"/>
    <w:rsid w:val="00385BE3"/>
    <w:rsid w:val="003873C5"/>
    <w:rsid w:val="00390F57"/>
    <w:rsid w:val="003937D8"/>
    <w:rsid w:val="003A2F15"/>
    <w:rsid w:val="003A3999"/>
    <w:rsid w:val="003A6728"/>
    <w:rsid w:val="003B21F1"/>
    <w:rsid w:val="003B467F"/>
    <w:rsid w:val="003C1F02"/>
    <w:rsid w:val="003C2AB9"/>
    <w:rsid w:val="003C4E09"/>
    <w:rsid w:val="003C5990"/>
    <w:rsid w:val="003C76AB"/>
    <w:rsid w:val="003C79BD"/>
    <w:rsid w:val="003D0887"/>
    <w:rsid w:val="003D2FC6"/>
    <w:rsid w:val="003D395F"/>
    <w:rsid w:val="003D3B18"/>
    <w:rsid w:val="003D4925"/>
    <w:rsid w:val="003D6705"/>
    <w:rsid w:val="003D6DBF"/>
    <w:rsid w:val="003D7CBA"/>
    <w:rsid w:val="003E3836"/>
    <w:rsid w:val="003F1152"/>
    <w:rsid w:val="003F24C1"/>
    <w:rsid w:val="003F281B"/>
    <w:rsid w:val="004009CA"/>
    <w:rsid w:val="00404C7B"/>
    <w:rsid w:val="004102CC"/>
    <w:rsid w:val="00412B28"/>
    <w:rsid w:val="004164C4"/>
    <w:rsid w:val="00422715"/>
    <w:rsid w:val="0042405C"/>
    <w:rsid w:val="00431A00"/>
    <w:rsid w:val="00432195"/>
    <w:rsid w:val="00435630"/>
    <w:rsid w:val="0043784F"/>
    <w:rsid w:val="004378AE"/>
    <w:rsid w:val="00442B9D"/>
    <w:rsid w:val="004549FE"/>
    <w:rsid w:val="00455575"/>
    <w:rsid w:val="004578CA"/>
    <w:rsid w:val="004620C6"/>
    <w:rsid w:val="004631E1"/>
    <w:rsid w:val="0046321A"/>
    <w:rsid w:val="00465F13"/>
    <w:rsid w:val="0046675F"/>
    <w:rsid w:val="00466D82"/>
    <w:rsid w:val="00467CAE"/>
    <w:rsid w:val="004726CC"/>
    <w:rsid w:val="00474987"/>
    <w:rsid w:val="004761E6"/>
    <w:rsid w:val="004765AD"/>
    <w:rsid w:val="00476DFB"/>
    <w:rsid w:val="00477452"/>
    <w:rsid w:val="004776B0"/>
    <w:rsid w:val="00480B64"/>
    <w:rsid w:val="0048218B"/>
    <w:rsid w:val="00482362"/>
    <w:rsid w:val="00482F4A"/>
    <w:rsid w:val="0048318E"/>
    <w:rsid w:val="0048358B"/>
    <w:rsid w:val="00483CA7"/>
    <w:rsid w:val="00483EC0"/>
    <w:rsid w:val="00486EA8"/>
    <w:rsid w:val="00487FC6"/>
    <w:rsid w:val="00492915"/>
    <w:rsid w:val="00493816"/>
    <w:rsid w:val="004946D4"/>
    <w:rsid w:val="00495ACB"/>
    <w:rsid w:val="0049655A"/>
    <w:rsid w:val="00497316"/>
    <w:rsid w:val="00497E37"/>
    <w:rsid w:val="004A4014"/>
    <w:rsid w:val="004A44A7"/>
    <w:rsid w:val="004A527C"/>
    <w:rsid w:val="004A529E"/>
    <w:rsid w:val="004A7B8B"/>
    <w:rsid w:val="004B0B84"/>
    <w:rsid w:val="004B3B8A"/>
    <w:rsid w:val="004B3D13"/>
    <w:rsid w:val="004C2662"/>
    <w:rsid w:val="004C41D6"/>
    <w:rsid w:val="004C58FC"/>
    <w:rsid w:val="004C65B1"/>
    <w:rsid w:val="004D05C6"/>
    <w:rsid w:val="004D1EEE"/>
    <w:rsid w:val="004D29A5"/>
    <w:rsid w:val="004E1EBB"/>
    <w:rsid w:val="004E51C1"/>
    <w:rsid w:val="004E75E6"/>
    <w:rsid w:val="004F61A4"/>
    <w:rsid w:val="0050259D"/>
    <w:rsid w:val="0050279F"/>
    <w:rsid w:val="0050577E"/>
    <w:rsid w:val="00507124"/>
    <w:rsid w:val="00514193"/>
    <w:rsid w:val="005153EC"/>
    <w:rsid w:val="00521157"/>
    <w:rsid w:val="00523326"/>
    <w:rsid w:val="00523699"/>
    <w:rsid w:val="00525947"/>
    <w:rsid w:val="0052720D"/>
    <w:rsid w:val="00530296"/>
    <w:rsid w:val="00530AB3"/>
    <w:rsid w:val="00531F66"/>
    <w:rsid w:val="0053294F"/>
    <w:rsid w:val="00534782"/>
    <w:rsid w:val="00536ED9"/>
    <w:rsid w:val="00537A5A"/>
    <w:rsid w:val="00542459"/>
    <w:rsid w:val="00544026"/>
    <w:rsid w:val="00547DE8"/>
    <w:rsid w:val="00551DC5"/>
    <w:rsid w:val="0055477E"/>
    <w:rsid w:val="00554B6F"/>
    <w:rsid w:val="005571D2"/>
    <w:rsid w:val="005605F2"/>
    <w:rsid w:val="00562157"/>
    <w:rsid w:val="00562693"/>
    <w:rsid w:val="005626A9"/>
    <w:rsid w:val="005629FD"/>
    <w:rsid w:val="00562B7D"/>
    <w:rsid w:val="00565FA0"/>
    <w:rsid w:val="005711DC"/>
    <w:rsid w:val="005717DF"/>
    <w:rsid w:val="0058593F"/>
    <w:rsid w:val="00587721"/>
    <w:rsid w:val="0059090C"/>
    <w:rsid w:val="00591E20"/>
    <w:rsid w:val="00592D8F"/>
    <w:rsid w:val="00593971"/>
    <w:rsid w:val="00594B70"/>
    <w:rsid w:val="00595713"/>
    <w:rsid w:val="005961BA"/>
    <w:rsid w:val="00596DC1"/>
    <w:rsid w:val="005A34FD"/>
    <w:rsid w:val="005A493B"/>
    <w:rsid w:val="005A65DD"/>
    <w:rsid w:val="005A6610"/>
    <w:rsid w:val="005A672B"/>
    <w:rsid w:val="005A67C3"/>
    <w:rsid w:val="005B26F8"/>
    <w:rsid w:val="005B2BE8"/>
    <w:rsid w:val="005B2EB6"/>
    <w:rsid w:val="005B4D67"/>
    <w:rsid w:val="005B73E5"/>
    <w:rsid w:val="005C00FB"/>
    <w:rsid w:val="005C2461"/>
    <w:rsid w:val="005C2842"/>
    <w:rsid w:val="005C3F38"/>
    <w:rsid w:val="005C738C"/>
    <w:rsid w:val="005C7FFD"/>
    <w:rsid w:val="005D10A4"/>
    <w:rsid w:val="005D1606"/>
    <w:rsid w:val="005D31AD"/>
    <w:rsid w:val="005D4DE8"/>
    <w:rsid w:val="005D56B1"/>
    <w:rsid w:val="005D5C7C"/>
    <w:rsid w:val="005D688E"/>
    <w:rsid w:val="005E4B0B"/>
    <w:rsid w:val="005E7946"/>
    <w:rsid w:val="005F01BD"/>
    <w:rsid w:val="005F0F36"/>
    <w:rsid w:val="005F3486"/>
    <w:rsid w:val="005F67FD"/>
    <w:rsid w:val="006007F7"/>
    <w:rsid w:val="00600917"/>
    <w:rsid w:val="00600ABA"/>
    <w:rsid w:val="0060355C"/>
    <w:rsid w:val="006049B9"/>
    <w:rsid w:val="006051C7"/>
    <w:rsid w:val="00605426"/>
    <w:rsid w:val="006069D4"/>
    <w:rsid w:val="00607F62"/>
    <w:rsid w:val="00610F3F"/>
    <w:rsid w:val="00611110"/>
    <w:rsid w:val="00611DBF"/>
    <w:rsid w:val="00612AE6"/>
    <w:rsid w:val="006221CD"/>
    <w:rsid w:val="006270AF"/>
    <w:rsid w:val="0063383B"/>
    <w:rsid w:val="006350CA"/>
    <w:rsid w:val="00637206"/>
    <w:rsid w:val="00637266"/>
    <w:rsid w:val="0063751E"/>
    <w:rsid w:val="006416AA"/>
    <w:rsid w:val="006426D2"/>
    <w:rsid w:val="0064342A"/>
    <w:rsid w:val="006469C2"/>
    <w:rsid w:val="006472DE"/>
    <w:rsid w:val="00650F00"/>
    <w:rsid w:val="00651166"/>
    <w:rsid w:val="00651A04"/>
    <w:rsid w:val="006524CE"/>
    <w:rsid w:val="00654E60"/>
    <w:rsid w:val="00656C33"/>
    <w:rsid w:val="00657C20"/>
    <w:rsid w:val="00660DC0"/>
    <w:rsid w:val="006611FB"/>
    <w:rsid w:val="0066355E"/>
    <w:rsid w:val="00664368"/>
    <w:rsid w:val="00664BFC"/>
    <w:rsid w:val="006655FF"/>
    <w:rsid w:val="00670315"/>
    <w:rsid w:val="00671536"/>
    <w:rsid w:val="00671643"/>
    <w:rsid w:val="006727FA"/>
    <w:rsid w:val="00672B7C"/>
    <w:rsid w:val="00676D4E"/>
    <w:rsid w:val="0067779D"/>
    <w:rsid w:val="0068077E"/>
    <w:rsid w:val="006813B1"/>
    <w:rsid w:val="006863B8"/>
    <w:rsid w:val="00686F29"/>
    <w:rsid w:val="0069249B"/>
    <w:rsid w:val="00693DFE"/>
    <w:rsid w:val="00694A7F"/>
    <w:rsid w:val="00694AED"/>
    <w:rsid w:val="00695364"/>
    <w:rsid w:val="00696454"/>
    <w:rsid w:val="00697D91"/>
    <w:rsid w:val="006A5234"/>
    <w:rsid w:val="006A54E5"/>
    <w:rsid w:val="006A5A8B"/>
    <w:rsid w:val="006A6B6E"/>
    <w:rsid w:val="006B0235"/>
    <w:rsid w:val="006B31DE"/>
    <w:rsid w:val="006B3531"/>
    <w:rsid w:val="006B48FA"/>
    <w:rsid w:val="006B65C6"/>
    <w:rsid w:val="006C1D66"/>
    <w:rsid w:val="006C67C0"/>
    <w:rsid w:val="006C6A13"/>
    <w:rsid w:val="006D07AB"/>
    <w:rsid w:val="006D168D"/>
    <w:rsid w:val="006D1DD5"/>
    <w:rsid w:val="006D2F56"/>
    <w:rsid w:val="006D3A91"/>
    <w:rsid w:val="006E030E"/>
    <w:rsid w:val="006E03C0"/>
    <w:rsid w:val="006E1891"/>
    <w:rsid w:val="006E1EAB"/>
    <w:rsid w:val="006E4210"/>
    <w:rsid w:val="006E5C53"/>
    <w:rsid w:val="006E7A09"/>
    <w:rsid w:val="006F1267"/>
    <w:rsid w:val="006F392F"/>
    <w:rsid w:val="006F70AA"/>
    <w:rsid w:val="007072A5"/>
    <w:rsid w:val="00710678"/>
    <w:rsid w:val="0071077D"/>
    <w:rsid w:val="00712465"/>
    <w:rsid w:val="00713AA7"/>
    <w:rsid w:val="00716E1C"/>
    <w:rsid w:val="0072012B"/>
    <w:rsid w:val="0072178E"/>
    <w:rsid w:val="00721EC8"/>
    <w:rsid w:val="007228D7"/>
    <w:rsid w:val="007237F5"/>
    <w:rsid w:val="00724D2A"/>
    <w:rsid w:val="00730CA8"/>
    <w:rsid w:val="00735594"/>
    <w:rsid w:val="00740AD3"/>
    <w:rsid w:val="007424B4"/>
    <w:rsid w:val="0074410B"/>
    <w:rsid w:val="007452BB"/>
    <w:rsid w:val="00745A50"/>
    <w:rsid w:val="007507D5"/>
    <w:rsid w:val="00750D9E"/>
    <w:rsid w:val="00753207"/>
    <w:rsid w:val="007535AA"/>
    <w:rsid w:val="007544AE"/>
    <w:rsid w:val="00757991"/>
    <w:rsid w:val="00760B2A"/>
    <w:rsid w:val="00761E91"/>
    <w:rsid w:val="00763A2E"/>
    <w:rsid w:val="0076662C"/>
    <w:rsid w:val="00774207"/>
    <w:rsid w:val="00776044"/>
    <w:rsid w:val="00777288"/>
    <w:rsid w:val="00777948"/>
    <w:rsid w:val="00780715"/>
    <w:rsid w:val="00782863"/>
    <w:rsid w:val="00783032"/>
    <w:rsid w:val="007832C4"/>
    <w:rsid w:val="00785888"/>
    <w:rsid w:val="007863C0"/>
    <w:rsid w:val="00786C0A"/>
    <w:rsid w:val="0078719F"/>
    <w:rsid w:val="00787AAA"/>
    <w:rsid w:val="007A480C"/>
    <w:rsid w:val="007A520C"/>
    <w:rsid w:val="007B19C7"/>
    <w:rsid w:val="007B19CA"/>
    <w:rsid w:val="007B3CCE"/>
    <w:rsid w:val="007B4DF9"/>
    <w:rsid w:val="007B7987"/>
    <w:rsid w:val="007B7E4E"/>
    <w:rsid w:val="007C2E5B"/>
    <w:rsid w:val="007C459E"/>
    <w:rsid w:val="007D311C"/>
    <w:rsid w:val="007D3796"/>
    <w:rsid w:val="007D419F"/>
    <w:rsid w:val="007D6311"/>
    <w:rsid w:val="007D767F"/>
    <w:rsid w:val="007E00F9"/>
    <w:rsid w:val="007E0613"/>
    <w:rsid w:val="007E16E5"/>
    <w:rsid w:val="007E6DA2"/>
    <w:rsid w:val="007F38C1"/>
    <w:rsid w:val="007F5DFA"/>
    <w:rsid w:val="007F7B2E"/>
    <w:rsid w:val="0080382B"/>
    <w:rsid w:val="00805F6A"/>
    <w:rsid w:val="00806ADA"/>
    <w:rsid w:val="00807634"/>
    <w:rsid w:val="00810BA6"/>
    <w:rsid w:val="00811250"/>
    <w:rsid w:val="00811A53"/>
    <w:rsid w:val="0081264A"/>
    <w:rsid w:val="008150E9"/>
    <w:rsid w:val="00815209"/>
    <w:rsid w:val="0082060B"/>
    <w:rsid w:val="008209DF"/>
    <w:rsid w:val="0082280B"/>
    <w:rsid w:val="00823117"/>
    <w:rsid w:val="00826CC6"/>
    <w:rsid w:val="00827700"/>
    <w:rsid w:val="00827B1C"/>
    <w:rsid w:val="0083794C"/>
    <w:rsid w:val="008411C0"/>
    <w:rsid w:val="008417D9"/>
    <w:rsid w:val="00841D51"/>
    <w:rsid w:val="00842191"/>
    <w:rsid w:val="00844157"/>
    <w:rsid w:val="00847AB2"/>
    <w:rsid w:val="00852430"/>
    <w:rsid w:val="00861A2B"/>
    <w:rsid w:val="00862BF4"/>
    <w:rsid w:val="00863806"/>
    <w:rsid w:val="00865FBA"/>
    <w:rsid w:val="008669BD"/>
    <w:rsid w:val="008670F2"/>
    <w:rsid w:val="0087172E"/>
    <w:rsid w:val="008721CD"/>
    <w:rsid w:val="008723B0"/>
    <w:rsid w:val="00874682"/>
    <w:rsid w:val="008755D6"/>
    <w:rsid w:val="00880ABA"/>
    <w:rsid w:val="008863FE"/>
    <w:rsid w:val="00890B84"/>
    <w:rsid w:val="008954D7"/>
    <w:rsid w:val="00895E29"/>
    <w:rsid w:val="00897735"/>
    <w:rsid w:val="008A03AD"/>
    <w:rsid w:val="008A065D"/>
    <w:rsid w:val="008A1ABB"/>
    <w:rsid w:val="008A4E38"/>
    <w:rsid w:val="008A584E"/>
    <w:rsid w:val="008A7A82"/>
    <w:rsid w:val="008B05DE"/>
    <w:rsid w:val="008B3C37"/>
    <w:rsid w:val="008B45FF"/>
    <w:rsid w:val="008C29E9"/>
    <w:rsid w:val="008C3B75"/>
    <w:rsid w:val="008C4E97"/>
    <w:rsid w:val="008C5E07"/>
    <w:rsid w:val="008D0D25"/>
    <w:rsid w:val="008D3F63"/>
    <w:rsid w:val="008D5CB4"/>
    <w:rsid w:val="008D7062"/>
    <w:rsid w:val="008E1629"/>
    <w:rsid w:val="008E2BD5"/>
    <w:rsid w:val="008E76C8"/>
    <w:rsid w:val="008E7FC2"/>
    <w:rsid w:val="008F51C9"/>
    <w:rsid w:val="008F6682"/>
    <w:rsid w:val="009004B4"/>
    <w:rsid w:val="00906A7C"/>
    <w:rsid w:val="009072FA"/>
    <w:rsid w:val="00910BF3"/>
    <w:rsid w:val="00911057"/>
    <w:rsid w:val="009116D8"/>
    <w:rsid w:val="00911C00"/>
    <w:rsid w:val="00911F27"/>
    <w:rsid w:val="0091251D"/>
    <w:rsid w:val="00914555"/>
    <w:rsid w:val="00915568"/>
    <w:rsid w:val="0091581D"/>
    <w:rsid w:val="00916D28"/>
    <w:rsid w:val="00917585"/>
    <w:rsid w:val="00926DBD"/>
    <w:rsid w:val="00927164"/>
    <w:rsid w:val="00930AAD"/>
    <w:rsid w:val="009322B0"/>
    <w:rsid w:val="0093299C"/>
    <w:rsid w:val="00933C80"/>
    <w:rsid w:val="00934284"/>
    <w:rsid w:val="0093498E"/>
    <w:rsid w:val="009361F7"/>
    <w:rsid w:val="00940FEC"/>
    <w:rsid w:val="00944041"/>
    <w:rsid w:val="00945C3F"/>
    <w:rsid w:val="0094719E"/>
    <w:rsid w:val="00947B2E"/>
    <w:rsid w:val="0095305B"/>
    <w:rsid w:val="00954806"/>
    <w:rsid w:val="009552E5"/>
    <w:rsid w:val="00957BEB"/>
    <w:rsid w:val="009634C9"/>
    <w:rsid w:val="00964373"/>
    <w:rsid w:val="0096641E"/>
    <w:rsid w:val="00966AB9"/>
    <w:rsid w:val="00970043"/>
    <w:rsid w:val="00971757"/>
    <w:rsid w:val="00975B40"/>
    <w:rsid w:val="009774F4"/>
    <w:rsid w:val="00980865"/>
    <w:rsid w:val="00982159"/>
    <w:rsid w:val="00982F32"/>
    <w:rsid w:val="00990379"/>
    <w:rsid w:val="00990B97"/>
    <w:rsid w:val="009917E2"/>
    <w:rsid w:val="00992353"/>
    <w:rsid w:val="00992D2D"/>
    <w:rsid w:val="009959AA"/>
    <w:rsid w:val="0099674C"/>
    <w:rsid w:val="00997705"/>
    <w:rsid w:val="009A1208"/>
    <w:rsid w:val="009A4FDF"/>
    <w:rsid w:val="009A5DF0"/>
    <w:rsid w:val="009B06E1"/>
    <w:rsid w:val="009B0AB2"/>
    <w:rsid w:val="009B0ABB"/>
    <w:rsid w:val="009B1C52"/>
    <w:rsid w:val="009B2CE6"/>
    <w:rsid w:val="009B43B6"/>
    <w:rsid w:val="009B672B"/>
    <w:rsid w:val="009C022E"/>
    <w:rsid w:val="009C3C55"/>
    <w:rsid w:val="009C4847"/>
    <w:rsid w:val="009C76B6"/>
    <w:rsid w:val="009D06F0"/>
    <w:rsid w:val="009D2726"/>
    <w:rsid w:val="009D285E"/>
    <w:rsid w:val="009D6DF1"/>
    <w:rsid w:val="009E05E1"/>
    <w:rsid w:val="009E0A31"/>
    <w:rsid w:val="009E17EA"/>
    <w:rsid w:val="009E4199"/>
    <w:rsid w:val="009F1571"/>
    <w:rsid w:val="009F2531"/>
    <w:rsid w:val="009F2974"/>
    <w:rsid w:val="009F5031"/>
    <w:rsid w:val="009F6668"/>
    <w:rsid w:val="009F7416"/>
    <w:rsid w:val="00A01F6C"/>
    <w:rsid w:val="00A01FCC"/>
    <w:rsid w:val="00A100FC"/>
    <w:rsid w:val="00A108D0"/>
    <w:rsid w:val="00A10C1E"/>
    <w:rsid w:val="00A11A13"/>
    <w:rsid w:val="00A11A9B"/>
    <w:rsid w:val="00A12D9B"/>
    <w:rsid w:val="00A15F63"/>
    <w:rsid w:val="00A17A51"/>
    <w:rsid w:val="00A255DE"/>
    <w:rsid w:val="00A264A5"/>
    <w:rsid w:val="00A27343"/>
    <w:rsid w:val="00A2759D"/>
    <w:rsid w:val="00A3103A"/>
    <w:rsid w:val="00A33062"/>
    <w:rsid w:val="00A34A9C"/>
    <w:rsid w:val="00A36475"/>
    <w:rsid w:val="00A37E89"/>
    <w:rsid w:val="00A41640"/>
    <w:rsid w:val="00A425EF"/>
    <w:rsid w:val="00A42E57"/>
    <w:rsid w:val="00A43CA4"/>
    <w:rsid w:val="00A5247E"/>
    <w:rsid w:val="00A52C66"/>
    <w:rsid w:val="00A54BE1"/>
    <w:rsid w:val="00A55A41"/>
    <w:rsid w:val="00A5620C"/>
    <w:rsid w:val="00A619C6"/>
    <w:rsid w:val="00A61FDE"/>
    <w:rsid w:val="00A62155"/>
    <w:rsid w:val="00A63354"/>
    <w:rsid w:val="00A643FB"/>
    <w:rsid w:val="00A71F34"/>
    <w:rsid w:val="00A74B28"/>
    <w:rsid w:val="00A8086A"/>
    <w:rsid w:val="00A81063"/>
    <w:rsid w:val="00A82303"/>
    <w:rsid w:val="00A84A7F"/>
    <w:rsid w:val="00A85500"/>
    <w:rsid w:val="00A856EF"/>
    <w:rsid w:val="00A878D7"/>
    <w:rsid w:val="00A906AE"/>
    <w:rsid w:val="00A90BE1"/>
    <w:rsid w:val="00A931D0"/>
    <w:rsid w:val="00A944B2"/>
    <w:rsid w:val="00AA0EA9"/>
    <w:rsid w:val="00AA24BD"/>
    <w:rsid w:val="00AA2D36"/>
    <w:rsid w:val="00AA362B"/>
    <w:rsid w:val="00AA36D0"/>
    <w:rsid w:val="00AA3C3C"/>
    <w:rsid w:val="00AA4BE0"/>
    <w:rsid w:val="00AA6A54"/>
    <w:rsid w:val="00AA6AF9"/>
    <w:rsid w:val="00AB019C"/>
    <w:rsid w:val="00AB0419"/>
    <w:rsid w:val="00AB2408"/>
    <w:rsid w:val="00AB350C"/>
    <w:rsid w:val="00AB3A05"/>
    <w:rsid w:val="00AB459E"/>
    <w:rsid w:val="00AB46EC"/>
    <w:rsid w:val="00AB5B48"/>
    <w:rsid w:val="00AB627B"/>
    <w:rsid w:val="00AC1F45"/>
    <w:rsid w:val="00AC682E"/>
    <w:rsid w:val="00AC6834"/>
    <w:rsid w:val="00AC6C66"/>
    <w:rsid w:val="00AD0FBF"/>
    <w:rsid w:val="00AD438C"/>
    <w:rsid w:val="00AD5213"/>
    <w:rsid w:val="00AD5CE3"/>
    <w:rsid w:val="00AD5D7B"/>
    <w:rsid w:val="00AD5E8B"/>
    <w:rsid w:val="00AD7313"/>
    <w:rsid w:val="00AD7D16"/>
    <w:rsid w:val="00AE5450"/>
    <w:rsid w:val="00AF163A"/>
    <w:rsid w:val="00AF329D"/>
    <w:rsid w:val="00B02544"/>
    <w:rsid w:val="00B05067"/>
    <w:rsid w:val="00B1194E"/>
    <w:rsid w:val="00B12E6A"/>
    <w:rsid w:val="00B1457A"/>
    <w:rsid w:val="00B15D39"/>
    <w:rsid w:val="00B1655D"/>
    <w:rsid w:val="00B174B1"/>
    <w:rsid w:val="00B202A4"/>
    <w:rsid w:val="00B2232C"/>
    <w:rsid w:val="00B22411"/>
    <w:rsid w:val="00B2278F"/>
    <w:rsid w:val="00B2297F"/>
    <w:rsid w:val="00B22C1B"/>
    <w:rsid w:val="00B23712"/>
    <w:rsid w:val="00B33852"/>
    <w:rsid w:val="00B33D99"/>
    <w:rsid w:val="00B34712"/>
    <w:rsid w:val="00B349B9"/>
    <w:rsid w:val="00B36F0C"/>
    <w:rsid w:val="00B37F24"/>
    <w:rsid w:val="00B41831"/>
    <w:rsid w:val="00B41B7D"/>
    <w:rsid w:val="00B432C2"/>
    <w:rsid w:val="00B43AC8"/>
    <w:rsid w:val="00B44F9E"/>
    <w:rsid w:val="00B46BCB"/>
    <w:rsid w:val="00B47347"/>
    <w:rsid w:val="00B4757F"/>
    <w:rsid w:val="00B513E6"/>
    <w:rsid w:val="00B51834"/>
    <w:rsid w:val="00B52083"/>
    <w:rsid w:val="00B53B09"/>
    <w:rsid w:val="00B54523"/>
    <w:rsid w:val="00B55107"/>
    <w:rsid w:val="00B55512"/>
    <w:rsid w:val="00B56421"/>
    <w:rsid w:val="00B61B0A"/>
    <w:rsid w:val="00B62C43"/>
    <w:rsid w:val="00B64DC9"/>
    <w:rsid w:val="00B659F4"/>
    <w:rsid w:val="00B70378"/>
    <w:rsid w:val="00B70BDB"/>
    <w:rsid w:val="00B7270A"/>
    <w:rsid w:val="00B733D5"/>
    <w:rsid w:val="00B75AC7"/>
    <w:rsid w:val="00B76DEE"/>
    <w:rsid w:val="00B80DFD"/>
    <w:rsid w:val="00B81199"/>
    <w:rsid w:val="00B823A1"/>
    <w:rsid w:val="00B84565"/>
    <w:rsid w:val="00B942B4"/>
    <w:rsid w:val="00B96CB0"/>
    <w:rsid w:val="00BA1B0C"/>
    <w:rsid w:val="00BA5CEE"/>
    <w:rsid w:val="00BA73E7"/>
    <w:rsid w:val="00BA7E2E"/>
    <w:rsid w:val="00BB04F0"/>
    <w:rsid w:val="00BB30EE"/>
    <w:rsid w:val="00BC148B"/>
    <w:rsid w:val="00BC15FC"/>
    <w:rsid w:val="00BC418E"/>
    <w:rsid w:val="00BC5A59"/>
    <w:rsid w:val="00BD2444"/>
    <w:rsid w:val="00BD5962"/>
    <w:rsid w:val="00BD7516"/>
    <w:rsid w:val="00BE1431"/>
    <w:rsid w:val="00BE45FC"/>
    <w:rsid w:val="00BE56B7"/>
    <w:rsid w:val="00BE5A3B"/>
    <w:rsid w:val="00BE7AED"/>
    <w:rsid w:val="00BF58F4"/>
    <w:rsid w:val="00BF7E9D"/>
    <w:rsid w:val="00C01AB6"/>
    <w:rsid w:val="00C042FB"/>
    <w:rsid w:val="00C049DE"/>
    <w:rsid w:val="00C11A91"/>
    <w:rsid w:val="00C165E4"/>
    <w:rsid w:val="00C171C5"/>
    <w:rsid w:val="00C17827"/>
    <w:rsid w:val="00C17FCF"/>
    <w:rsid w:val="00C24DF5"/>
    <w:rsid w:val="00C256FE"/>
    <w:rsid w:val="00C30F49"/>
    <w:rsid w:val="00C336FA"/>
    <w:rsid w:val="00C351A3"/>
    <w:rsid w:val="00C4367F"/>
    <w:rsid w:val="00C448ED"/>
    <w:rsid w:val="00C46DE4"/>
    <w:rsid w:val="00C6037C"/>
    <w:rsid w:val="00C619E2"/>
    <w:rsid w:val="00C61C23"/>
    <w:rsid w:val="00C626C1"/>
    <w:rsid w:val="00C6289E"/>
    <w:rsid w:val="00C62B67"/>
    <w:rsid w:val="00C64700"/>
    <w:rsid w:val="00C669D1"/>
    <w:rsid w:val="00C66AAA"/>
    <w:rsid w:val="00C67ADD"/>
    <w:rsid w:val="00C707B2"/>
    <w:rsid w:val="00C70C69"/>
    <w:rsid w:val="00C724BC"/>
    <w:rsid w:val="00C72842"/>
    <w:rsid w:val="00C728F3"/>
    <w:rsid w:val="00C74611"/>
    <w:rsid w:val="00C76E40"/>
    <w:rsid w:val="00C777C4"/>
    <w:rsid w:val="00C82383"/>
    <w:rsid w:val="00C836B7"/>
    <w:rsid w:val="00C87B75"/>
    <w:rsid w:val="00C91AB8"/>
    <w:rsid w:val="00C96162"/>
    <w:rsid w:val="00CA28D1"/>
    <w:rsid w:val="00CA52A7"/>
    <w:rsid w:val="00CB1636"/>
    <w:rsid w:val="00CB57AC"/>
    <w:rsid w:val="00CB65EB"/>
    <w:rsid w:val="00CC0309"/>
    <w:rsid w:val="00CC07C4"/>
    <w:rsid w:val="00CC085C"/>
    <w:rsid w:val="00CC7334"/>
    <w:rsid w:val="00CD00EB"/>
    <w:rsid w:val="00CD052A"/>
    <w:rsid w:val="00CD5540"/>
    <w:rsid w:val="00CD6857"/>
    <w:rsid w:val="00CE065B"/>
    <w:rsid w:val="00CE5301"/>
    <w:rsid w:val="00CF0BA5"/>
    <w:rsid w:val="00CF0FE9"/>
    <w:rsid w:val="00CF1236"/>
    <w:rsid w:val="00CF2EF2"/>
    <w:rsid w:val="00CF47FF"/>
    <w:rsid w:val="00CF49CB"/>
    <w:rsid w:val="00CF4BB5"/>
    <w:rsid w:val="00CF51F6"/>
    <w:rsid w:val="00CF67F6"/>
    <w:rsid w:val="00CF702B"/>
    <w:rsid w:val="00D002B3"/>
    <w:rsid w:val="00D03B7A"/>
    <w:rsid w:val="00D05BA4"/>
    <w:rsid w:val="00D06178"/>
    <w:rsid w:val="00D0718F"/>
    <w:rsid w:val="00D109BE"/>
    <w:rsid w:val="00D11132"/>
    <w:rsid w:val="00D13F42"/>
    <w:rsid w:val="00D14935"/>
    <w:rsid w:val="00D14CCE"/>
    <w:rsid w:val="00D1563C"/>
    <w:rsid w:val="00D22868"/>
    <w:rsid w:val="00D2384F"/>
    <w:rsid w:val="00D26213"/>
    <w:rsid w:val="00D2780F"/>
    <w:rsid w:val="00D33252"/>
    <w:rsid w:val="00D3439B"/>
    <w:rsid w:val="00D34855"/>
    <w:rsid w:val="00D35152"/>
    <w:rsid w:val="00D40FBA"/>
    <w:rsid w:val="00D4120D"/>
    <w:rsid w:val="00D41EEE"/>
    <w:rsid w:val="00D41FEE"/>
    <w:rsid w:val="00D53ACD"/>
    <w:rsid w:val="00D60446"/>
    <w:rsid w:val="00D64436"/>
    <w:rsid w:val="00D64E24"/>
    <w:rsid w:val="00D66284"/>
    <w:rsid w:val="00D66E7C"/>
    <w:rsid w:val="00D71185"/>
    <w:rsid w:val="00D72F9D"/>
    <w:rsid w:val="00D7405C"/>
    <w:rsid w:val="00D74A52"/>
    <w:rsid w:val="00D751F4"/>
    <w:rsid w:val="00D75B8B"/>
    <w:rsid w:val="00D805AE"/>
    <w:rsid w:val="00D8449E"/>
    <w:rsid w:val="00D8646A"/>
    <w:rsid w:val="00D8730C"/>
    <w:rsid w:val="00D8747E"/>
    <w:rsid w:val="00D952C9"/>
    <w:rsid w:val="00D97EB9"/>
    <w:rsid w:val="00DA0D70"/>
    <w:rsid w:val="00DA12BF"/>
    <w:rsid w:val="00DA1AAA"/>
    <w:rsid w:val="00DA1BE2"/>
    <w:rsid w:val="00DA4820"/>
    <w:rsid w:val="00DA4FE8"/>
    <w:rsid w:val="00DA579D"/>
    <w:rsid w:val="00DA6360"/>
    <w:rsid w:val="00DB068F"/>
    <w:rsid w:val="00DB1C9A"/>
    <w:rsid w:val="00DB2A88"/>
    <w:rsid w:val="00DB2BC3"/>
    <w:rsid w:val="00DB5591"/>
    <w:rsid w:val="00DB7006"/>
    <w:rsid w:val="00DC302B"/>
    <w:rsid w:val="00DC4AEF"/>
    <w:rsid w:val="00DC5CFE"/>
    <w:rsid w:val="00DD1993"/>
    <w:rsid w:val="00DD2713"/>
    <w:rsid w:val="00DD5951"/>
    <w:rsid w:val="00DD6FBA"/>
    <w:rsid w:val="00DE71EF"/>
    <w:rsid w:val="00DE79CB"/>
    <w:rsid w:val="00DF0230"/>
    <w:rsid w:val="00DF16C5"/>
    <w:rsid w:val="00DF484F"/>
    <w:rsid w:val="00DF7CCE"/>
    <w:rsid w:val="00DF7FDB"/>
    <w:rsid w:val="00E005B9"/>
    <w:rsid w:val="00E05444"/>
    <w:rsid w:val="00E13ACE"/>
    <w:rsid w:val="00E20ACC"/>
    <w:rsid w:val="00E21A54"/>
    <w:rsid w:val="00E26E54"/>
    <w:rsid w:val="00E4047E"/>
    <w:rsid w:val="00E43E9D"/>
    <w:rsid w:val="00E4449F"/>
    <w:rsid w:val="00E455F2"/>
    <w:rsid w:val="00E46A1C"/>
    <w:rsid w:val="00E5622F"/>
    <w:rsid w:val="00E57D3A"/>
    <w:rsid w:val="00E7011B"/>
    <w:rsid w:val="00E74DD0"/>
    <w:rsid w:val="00E8241A"/>
    <w:rsid w:val="00E83AD7"/>
    <w:rsid w:val="00E84898"/>
    <w:rsid w:val="00E86A0B"/>
    <w:rsid w:val="00E86A7C"/>
    <w:rsid w:val="00E92DB6"/>
    <w:rsid w:val="00E93593"/>
    <w:rsid w:val="00E93FE5"/>
    <w:rsid w:val="00E9456C"/>
    <w:rsid w:val="00EA01D4"/>
    <w:rsid w:val="00EA2E6D"/>
    <w:rsid w:val="00EA72A2"/>
    <w:rsid w:val="00EA76FD"/>
    <w:rsid w:val="00EB09B6"/>
    <w:rsid w:val="00EB1EB5"/>
    <w:rsid w:val="00EB2BCF"/>
    <w:rsid w:val="00EB40FA"/>
    <w:rsid w:val="00EB56C6"/>
    <w:rsid w:val="00EB5A16"/>
    <w:rsid w:val="00EB68E7"/>
    <w:rsid w:val="00EB76FE"/>
    <w:rsid w:val="00EC4B36"/>
    <w:rsid w:val="00EC5526"/>
    <w:rsid w:val="00EC5D32"/>
    <w:rsid w:val="00EC642D"/>
    <w:rsid w:val="00EC69A3"/>
    <w:rsid w:val="00EC79A1"/>
    <w:rsid w:val="00ED0B2E"/>
    <w:rsid w:val="00ED19E3"/>
    <w:rsid w:val="00ED1F27"/>
    <w:rsid w:val="00ED21AB"/>
    <w:rsid w:val="00ED3DA9"/>
    <w:rsid w:val="00ED510C"/>
    <w:rsid w:val="00ED567B"/>
    <w:rsid w:val="00EE02DD"/>
    <w:rsid w:val="00EE0B66"/>
    <w:rsid w:val="00EE14F0"/>
    <w:rsid w:val="00EE63B0"/>
    <w:rsid w:val="00EE708F"/>
    <w:rsid w:val="00EF0977"/>
    <w:rsid w:val="00EF2049"/>
    <w:rsid w:val="00EF2640"/>
    <w:rsid w:val="00EF35C7"/>
    <w:rsid w:val="00F00AFC"/>
    <w:rsid w:val="00F05B77"/>
    <w:rsid w:val="00F14E2B"/>
    <w:rsid w:val="00F1520C"/>
    <w:rsid w:val="00F21EC8"/>
    <w:rsid w:val="00F22ECC"/>
    <w:rsid w:val="00F25B2A"/>
    <w:rsid w:val="00F2654D"/>
    <w:rsid w:val="00F27D39"/>
    <w:rsid w:val="00F3641B"/>
    <w:rsid w:val="00F371D8"/>
    <w:rsid w:val="00F37F33"/>
    <w:rsid w:val="00F40BF9"/>
    <w:rsid w:val="00F4184E"/>
    <w:rsid w:val="00F463F1"/>
    <w:rsid w:val="00F507A9"/>
    <w:rsid w:val="00F52F7A"/>
    <w:rsid w:val="00F55B79"/>
    <w:rsid w:val="00F56FCE"/>
    <w:rsid w:val="00F61A31"/>
    <w:rsid w:val="00F626E6"/>
    <w:rsid w:val="00F630D0"/>
    <w:rsid w:val="00F63259"/>
    <w:rsid w:val="00F73AB6"/>
    <w:rsid w:val="00F7510B"/>
    <w:rsid w:val="00F814D9"/>
    <w:rsid w:val="00F834D1"/>
    <w:rsid w:val="00F845F4"/>
    <w:rsid w:val="00F86304"/>
    <w:rsid w:val="00F86422"/>
    <w:rsid w:val="00F903A8"/>
    <w:rsid w:val="00F91EB4"/>
    <w:rsid w:val="00F920FB"/>
    <w:rsid w:val="00F9231F"/>
    <w:rsid w:val="00F92349"/>
    <w:rsid w:val="00F974C9"/>
    <w:rsid w:val="00FA51A7"/>
    <w:rsid w:val="00FA716A"/>
    <w:rsid w:val="00FB0997"/>
    <w:rsid w:val="00FB12E0"/>
    <w:rsid w:val="00FB284F"/>
    <w:rsid w:val="00FB7697"/>
    <w:rsid w:val="00FC07FE"/>
    <w:rsid w:val="00FC3303"/>
    <w:rsid w:val="00FC398F"/>
    <w:rsid w:val="00FC4716"/>
    <w:rsid w:val="00FC4865"/>
    <w:rsid w:val="00FC71F9"/>
    <w:rsid w:val="00FC7BCA"/>
    <w:rsid w:val="00FD057A"/>
    <w:rsid w:val="00FD2E2F"/>
    <w:rsid w:val="00FE2734"/>
    <w:rsid w:val="00FE35F7"/>
    <w:rsid w:val="00FE5150"/>
    <w:rsid w:val="00FF2425"/>
    <w:rsid w:val="00FF72A7"/>
    <w:rsid w:val="00FF7C22"/>
    <w:rsid w:val="02AA50C0"/>
    <w:rsid w:val="03BB4DCA"/>
    <w:rsid w:val="04296790"/>
    <w:rsid w:val="051DBFC3"/>
    <w:rsid w:val="06E52F50"/>
    <w:rsid w:val="0751E6B3"/>
    <w:rsid w:val="079BBBC6"/>
    <w:rsid w:val="07B6C6CA"/>
    <w:rsid w:val="07D33DE6"/>
    <w:rsid w:val="07F8D265"/>
    <w:rsid w:val="0822240B"/>
    <w:rsid w:val="0A757593"/>
    <w:rsid w:val="0A9DD0DD"/>
    <w:rsid w:val="0BA0D709"/>
    <w:rsid w:val="0BBF31F5"/>
    <w:rsid w:val="0D39181E"/>
    <w:rsid w:val="0D65FE44"/>
    <w:rsid w:val="0F483FCA"/>
    <w:rsid w:val="0F843936"/>
    <w:rsid w:val="0FEC6B52"/>
    <w:rsid w:val="104319BD"/>
    <w:rsid w:val="10793546"/>
    <w:rsid w:val="1175D7B0"/>
    <w:rsid w:val="12A2A0EF"/>
    <w:rsid w:val="12A5C190"/>
    <w:rsid w:val="12B3CA76"/>
    <w:rsid w:val="133AEE8F"/>
    <w:rsid w:val="13400454"/>
    <w:rsid w:val="13B63051"/>
    <w:rsid w:val="14B2CA1D"/>
    <w:rsid w:val="14E7624F"/>
    <w:rsid w:val="15131B73"/>
    <w:rsid w:val="16A67D3F"/>
    <w:rsid w:val="16D181E9"/>
    <w:rsid w:val="179743FF"/>
    <w:rsid w:val="19348794"/>
    <w:rsid w:val="194282C2"/>
    <w:rsid w:val="19DF5BE6"/>
    <w:rsid w:val="1A13CDEA"/>
    <w:rsid w:val="1A1A4B75"/>
    <w:rsid w:val="1AD13A1F"/>
    <w:rsid w:val="1D814740"/>
    <w:rsid w:val="1E830F93"/>
    <w:rsid w:val="1E8E7F5A"/>
    <w:rsid w:val="1F3066F7"/>
    <w:rsid w:val="1F474017"/>
    <w:rsid w:val="1F5CE120"/>
    <w:rsid w:val="1F61949D"/>
    <w:rsid w:val="1F62EADE"/>
    <w:rsid w:val="1FAFA3ED"/>
    <w:rsid w:val="2046A830"/>
    <w:rsid w:val="21A61DCF"/>
    <w:rsid w:val="2313020C"/>
    <w:rsid w:val="235588C6"/>
    <w:rsid w:val="236533A5"/>
    <w:rsid w:val="245B6CF8"/>
    <w:rsid w:val="24D28B6D"/>
    <w:rsid w:val="2566C3B6"/>
    <w:rsid w:val="25AFF7E5"/>
    <w:rsid w:val="263A9205"/>
    <w:rsid w:val="26E60907"/>
    <w:rsid w:val="2741D9A0"/>
    <w:rsid w:val="27BEB4FC"/>
    <w:rsid w:val="27F2A2FC"/>
    <w:rsid w:val="280CF76C"/>
    <w:rsid w:val="28702784"/>
    <w:rsid w:val="29FF368C"/>
    <w:rsid w:val="2B2D8D7F"/>
    <w:rsid w:val="2B3BE095"/>
    <w:rsid w:val="2B96EF36"/>
    <w:rsid w:val="2C4B406D"/>
    <w:rsid w:val="2C85E42F"/>
    <w:rsid w:val="2CCE0DAF"/>
    <w:rsid w:val="2E6436CD"/>
    <w:rsid w:val="2FADC0A2"/>
    <w:rsid w:val="30020067"/>
    <w:rsid w:val="30194A50"/>
    <w:rsid w:val="30BB60AD"/>
    <w:rsid w:val="30D544EF"/>
    <w:rsid w:val="321AD123"/>
    <w:rsid w:val="327A966D"/>
    <w:rsid w:val="3288FC91"/>
    <w:rsid w:val="332AF608"/>
    <w:rsid w:val="33A35CAE"/>
    <w:rsid w:val="33CC283A"/>
    <w:rsid w:val="34CD3657"/>
    <w:rsid w:val="350691E0"/>
    <w:rsid w:val="3713B518"/>
    <w:rsid w:val="375FB8BF"/>
    <w:rsid w:val="37AD3040"/>
    <w:rsid w:val="3835A6AC"/>
    <w:rsid w:val="38FC89B9"/>
    <w:rsid w:val="39B58BCC"/>
    <w:rsid w:val="3A4E5B76"/>
    <w:rsid w:val="3B1CA2C4"/>
    <w:rsid w:val="3B2CB9A1"/>
    <w:rsid w:val="3B6BC671"/>
    <w:rsid w:val="3BCF70C1"/>
    <w:rsid w:val="3CCAFD12"/>
    <w:rsid w:val="3CE26E05"/>
    <w:rsid w:val="3CEAB0F4"/>
    <w:rsid w:val="3D26A6D0"/>
    <w:rsid w:val="3D4A5884"/>
    <w:rsid w:val="3D95A0C2"/>
    <w:rsid w:val="3DEEA4BB"/>
    <w:rsid w:val="3F0988BE"/>
    <w:rsid w:val="403C6ADF"/>
    <w:rsid w:val="408161CE"/>
    <w:rsid w:val="4177E090"/>
    <w:rsid w:val="41D25CD5"/>
    <w:rsid w:val="42828559"/>
    <w:rsid w:val="4301DA0B"/>
    <w:rsid w:val="433A3E96"/>
    <w:rsid w:val="436993F2"/>
    <w:rsid w:val="4401C5CA"/>
    <w:rsid w:val="46C74585"/>
    <w:rsid w:val="46C8FF90"/>
    <w:rsid w:val="4706A386"/>
    <w:rsid w:val="47DBCCB1"/>
    <w:rsid w:val="48B8D9BD"/>
    <w:rsid w:val="49E0FAD1"/>
    <w:rsid w:val="4A104D42"/>
    <w:rsid w:val="4A8221F1"/>
    <w:rsid w:val="4AA51719"/>
    <w:rsid w:val="4AB55A41"/>
    <w:rsid w:val="4AC3F1E7"/>
    <w:rsid w:val="4AE8E76D"/>
    <w:rsid w:val="4BA6A696"/>
    <w:rsid w:val="4BEB31E5"/>
    <w:rsid w:val="4DC99444"/>
    <w:rsid w:val="4E52DA50"/>
    <w:rsid w:val="4E7CF13D"/>
    <w:rsid w:val="4F30D38A"/>
    <w:rsid w:val="5079BBDF"/>
    <w:rsid w:val="50A622F0"/>
    <w:rsid w:val="524EB302"/>
    <w:rsid w:val="52CDD0C2"/>
    <w:rsid w:val="532085F0"/>
    <w:rsid w:val="541BD120"/>
    <w:rsid w:val="5473B4C5"/>
    <w:rsid w:val="560E53B2"/>
    <w:rsid w:val="56724645"/>
    <w:rsid w:val="5A40277D"/>
    <w:rsid w:val="5B4A396E"/>
    <w:rsid w:val="5B8CBD4D"/>
    <w:rsid w:val="5BEA5529"/>
    <w:rsid w:val="5CE81853"/>
    <w:rsid w:val="5D97B124"/>
    <w:rsid w:val="5E56A769"/>
    <w:rsid w:val="5E81DA30"/>
    <w:rsid w:val="5EAE7A86"/>
    <w:rsid w:val="5EC3C697"/>
    <w:rsid w:val="5EC431F0"/>
    <w:rsid w:val="5F3A8287"/>
    <w:rsid w:val="5FF5904F"/>
    <w:rsid w:val="613C29B5"/>
    <w:rsid w:val="619E4258"/>
    <w:rsid w:val="636BDC4C"/>
    <w:rsid w:val="638BF907"/>
    <w:rsid w:val="63C3C9E4"/>
    <w:rsid w:val="64410BA3"/>
    <w:rsid w:val="65D9F877"/>
    <w:rsid w:val="66304B03"/>
    <w:rsid w:val="66C0EF64"/>
    <w:rsid w:val="67D1CB68"/>
    <w:rsid w:val="688FF5F7"/>
    <w:rsid w:val="6AC6F778"/>
    <w:rsid w:val="6B672E13"/>
    <w:rsid w:val="6C2772D8"/>
    <w:rsid w:val="6C8E7BBD"/>
    <w:rsid w:val="6CFC2D99"/>
    <w:rsid w:val="6E701751"/>
    <w:rsid w:val="6FEF3594"/>
    <w:rsid w:val="7108ACCA"/>
    <w:rsid w:val="725DC5D6"/>
    <w:rsid w:val="7306C3A8"/>
    <w:rsid w:val="739F755F"/>
    <w:rsid w:val="73AF54B9"/>
    <w:rsid w:val="73E809B2"/>
    <w:rsid w:val="746CF347"/>
    <w:rsid w:val="74875EA2"/>
    <w:rsid w:val="74EE1721"/>
    <w:rsid w:val="7559008E"/>
    <w:rsid w:val="756F6F31"/>
    <w:rsid w:val="761C171B"/>
    <w:rsid w:val="76467992"/>
    <w:rsid w:val="76BC104D"/>
    <w:rsid w:val="7702403C"/>
    <w:rsid w:val="77347A0E"/>
    <w:rsid w:val="7A94DDC4"/>
    <w:rsid w:val="7B21AA9B"/>
    <w:rsid w:val="7B729CEF"/>
    <w:rsid w:val="7CC7F259"/>
    <w:rsid w:val="7E061456"/>
    <w:rsid w:val="7F229B53"/>
    <w:rsid w:val="7FB9DCD7"/>
    <w:rsid w:val="7FF4EF4F"/>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1560"/>
  <w15:docId w15:val="{D7E35F61-7329-4AEC-824B-F6191AD3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1B"/>
    <w:pPr>
      <w:spacing w:after="0" w:line="240" w:lineRule="auto"/>
      <w:jc w:val="both"/>
    </w:pPr>
    <w:rPr>
      <w:lang w:eastAsia="fr-FR"/>
    </w:rPr>
  </w:style>
  <w:style w:type="paragraph" w:styleId="Titre1">
    <w:name w:val="heading 1"/>
    <w:basedOn w:val="Normal"/>
    <w:next w:val="Normal"/>
    <w:link w:val="Titre1Car"/>
    <w:uiPriority w:val="9"/>
    <w:unhideWhenUsed/>
    <w:qFormat/>
    <w:rsid w:val="00FB284F"/>
    <w:pPr>
      <w:numPr>
        <w:numId w:val="14"/>
      </w:numPr>
      <w:outlineLvl w:val="0"/>
    </w:pPr>
    <w:rPr>
      <w:rFonts w:asciiTheme="majorHAnsi" w:hAnsiTheme="majorHAnsi"/>
      <w:b/>
      <w:caps/>
      <w:color w:val="775F55" w:themeColor="text2"/>
      <w:sz w:val="32"/>
      <w:szCs w:val="32"/>
    </w:rPr>
  </w:style>
  <w:style w:type="paragraph" w:styleId="Titre2">
    <w:name w:val="heading 2"/>
    <w:basedOn w:val="Normal"/>
    <w:next w:val="Normal"/>
    <w:link w:val="Titre2Car"/>
    <w:uiPriority w:val="9"/>
    <w:unhideWhenUsed/>
    <w:qFormat/>
    <w:rsid w:val="00FB284F"/>
    <w:pPr>
      <w:numPr>
        <w:numId w:val="15"/>
      </w:numPr>
      <w:spacing w:before="240" w:after="80"/>
      <w:outlineLvl w:val="1"/>
    </w:pPr>
    <w:rPr>
      <w:b/>
      <w:color w:val="595959" w:themeColor="text1" w:themeTint="A6"/>
      <w:spacing w:val="20"/>
      <w:sz w:val="28"/>
      <w:szCs w:val="28"/>
    </w:rPr>
  </w:style>
  <w:style w:type="paragraph" w:styleId="Titre3">
    <w:name w:val="heading 3"/>
    <w:basedOn w:val="Normal"/>
    <w:next w:val="Normal"/>
    <w:link w:val="Titre3Car"/>
    <w:uiPriority w:val="9"/>
    <w:unhideWhenUsed/>
    <w:qFormat/>
    <w:rsid w:val="00EA2E6D"/>
    <w:pPr>
      <w:spacing w:before="240" w:after="60"/>
      <w:outlineLvl w:val="2"/>
    </w:pPr>
    <w:rPr>
      <w:b/>
      <w:color w:val="000000" w:themeColor="text1"/>
      <w:spacing w:val="10"/>
      <w:szCs w:val="24"/>
    </w:rPr>
  </w:style>
  <w:style w:type="paragraph" w:styleId="Titre4">
    <w:name w:val="heading 4"/>
    <w:basedOn w:val="Normal"/>
    <w:next w:val="Normal"/>
    <w:link w:val="Titre4Car"/>
    <w:uiPriority w:val="9"/>
    <w:semiHidden/>
    <w:unhideWhenUsed/>
    <w:qFormat/>
    <w:rsid w:val="00EA2E6D"/>
    <w:pPr>
      <w:spacing w:before="240"/>
      <w:outlineLvl w:val="3"/>
    </w:pPr>
    <w:rPr>
      <w:caps/>
      <w:spacing w:val="14"/>
      <w:sz w:val="22"/>
      <w:szCs w:val="22"/>
    </w:rPr>
  </w:style>
  <w:style w:type="paragraph" w:styleId="Titre5">
    <w:name w:val="heading 5"/>
    <w:basedOn w:val="Normal"/>
    <w:next w:val="Normal"/>
    <w:link w:val="Titre5Car"/>
    <w:uiPriority w:val="9"/>
    <w:semiHidden/>
    <w:unhideWhenUsed/>
    <w:qFormat/>
    <w:rsid w:val="00EA2E6D"/>
    <w:pPr>
      <w:spacing w:before="200"/>
      <w:outlineLvl w:val="4"/>
    </w:pPr>
    <w:rPr>
      <w:b/>
      <w:color w:val="775F55" w:themeColor="text2"/>
      <w:spacing w:val="10"/>
      <w:szCs w:val="26"/>
    </w:rPr>
  </w:style>
  <w:style w:type="paragraph" w:styleId="Titre6">
    <w:name w:val="heading 6"/>
    <w:basedOn w:val="Normal"/>
    <w:next w:val="Normal"/>
    <w:link w:val="Titre6Car"/>
    <w:uiPriority w:val="9"/>
    <w:semiHidden/>
    <w:unhideWhenUsed/>
    <w:qFormat/>
    <w:rsid w:val="00EA2E6D"/>
    <w:pPr>
      <w:outlineLvl w:val="5"/>
    </w:pPr>
    <w:rPr>
      <w:b/>
      <w:color w:val="DD8047" w:themeColor="accent2"/>
      <w:spacing w:val="10"/>
    </w:rPr>
  </w:style>
  <w:style w:type="paragraph" w:styleId="Titre7">
    <w:name w:val="heading 7"/>
    <w:basedOn w:val="Normal"/>
    <w:next w:val="Normal"/>
    <w:link w:val="Titre7Car"/>
    <w:uiPriority w:val="9"/>
    <w:semiHidden/>
    <w:unhideWhenUsed/>
    <w:qFormat/>
    <w:rsid w:val="00EA2E6D"/>
    <w:pPr>
      <w:outlineLvl w:val="6"/>
    </w:pPr>
    <w:rPr>
      <w:smallCaps/>
      <w:color w:val="000000" w:themeColor="text1"/>
      <w:spacing w:val="10"/>
    </w:rPr>
  </w:style>
  <w:style w:type="paragraph" w:styleId="Titre8">
    <w:name w:val="heading 8"/>
    <w:basedOn w:val="Normal"/>
    <w:next w:val="Normal"/>
    <w:link w:val="Titre8Car"/>
    <w:uiPriority w:val="9"/>
    <w:semiHidden/>
    <w:unhideWhenUsed/>
    <w:qFormat/>
    <w:rsid w:val="00EA2E6D"/>
    <w:pPr>
      <w:outlineLvl w:val="7"/>
    </w:pPr>
    <w:rPr>
      <w:b/>
      <w:i/>
      <w:color w:val="94B6D2" w:themeColor="accent1"/>
      <w:spacing w:val="10"/>
      <w:sz w:val="24"/>
    </w:rPr>
  </w:style>
  <w:style w:type="paragraph" w:styleId="Titre9">
    <w:name w:val="heading 9"/>
    <w:basedOn w:val="Normal"/>
    <w:next w:val="Normal"/>
    <w:link w:val="Titre9Car"/>
    <w:uiPriority w:val="9"/>
    <w:semiHidden/>
    <w:unhideWhenUsed/>
    <w:qFormat/>
    <w:rsid w:val="00EA2E6D"/>
    <w:pPr>
      <w:outlineLvl w:val="8"/>
    </w:pPr>
    <w:rPr>
      <w:b/>
      <w:caps/>
      <w:color w:val="A5AB81" w:themeColor="accent3"/>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284F"/>
    <w:rPr>
      <w:rFonts w:asciiTheme="majorHAnsi" w:hAnsiTheme="majorHAnsi"/>
      <w:b/>
      <w:caps/>
      <w:color w:val="775F55" w:themeColor="text2"/>
      <w:sz w:val="32"/>
      <w:szCs w:val="32"/>
      <w:lang w:eastAsia="fr-FR"/>
    </w:rPr>
  </w:style>
  <w:style w:type="character" w:customStyle="1" w:styleId="Titre2Car">
    <w:name w:val="Titre 2 Car"/>
    <w:basedOn w:val="Policepardfaut"/>
    <w:link w:val="Titre2"/>
    <w:uiPriority w:val="9"/>
    <w:rsid w:val="00FB284F"/>
    <w:rPr>
      <w:b/>
      <w:color w:val="595959" w:themeColor="text1" w:themeTint="A6"/>
      <w:spacing w:val="20"/>
      <w:sz w:val="28"/>
      <w:szCs w:val="28"/>
      <w:lang w:eastAsia="fr-FR"/>
    </w:rPr>
  </w:style>
  <w:style w:type="character" w:customStyle="1" w:styleId="Titre3Car">
    <w:name w:val="Titre 3 Car"/>
    <w:basedOn w:val="Policepardfaut"/>
    <w:link w:val="Titre3"/>
    <w:uiPriority w:val="9"/>
    <w:rsid w:val="00EA2E6D"/>
    <w:rPr>
      <w:rFonts w:cs="Times New Roman"/>
      <w:b/>
      <w:color w:val="000000" w:themeColor="text1"/>
      <w:spacing w:val="10"/>
      <w:sz w:val="23"/>
      <w:szCs w:val="23"/>
    </w:rPr>
  </w:style>
  <w:style w:type="paragraph" w:styleId="Pieddepage">
    <w:name w:val="footer"/>
    <w:basedOn w:val="Normal"/>
    <w:link w:val="PieddepageCar"/>
    <w:uiPriority w:val="99"/>
    <w:unhideWhenUsed/>
    <w:rsid w:val="00EA2E6D"/>
    <w:pPr>
      <w:tabs>
        <w:tab w:val="center" w:pos="4320"/>
        <w:tab w:val="right" w:pos="8640"/>
      </w:tabs>
    </w:pPr>
  </w:style>
  <w:style w:type="character" w:customStyle="1" w:styleId="PieddepageCar">
    <w:name w:val="Pied de page Car"/>
    <w:basedOn w:val="Policepardfaut"/>
    <w:link w:val="Pieddepage"/>
    <w:uiPriority w:val="99"/>
    <w:rsid w:val="00EA2E6D"/>
    <w:rPr>
      <w:rFonts w:cs="Times New Roman"/>
      <w:sz w:val="23"/>
      <w:szCs w:val="23"/>
    </w:rPr>
  </w:style>
  <w:style w:type="paragraph" w:styleId="En-tte">
    <w:name w:val="header"/>
    <w:basedOn w:val="Normal"/>
    <w:link w:val="En-tteCar"/>
    <w:uiPriority w:val="99"/>
    <w:unhideWhenUsed/>
    <w:rsid w:val="00EA2E6D"/>
    <w:pPr>
      <w:tabs>
        <w:tab w:val="center" w:pos="4320"/>
        <w:tab w:val="right" w:pos="8640"/>
      </w:tabs>
    </w:pPr>
  </w:style>
  <w:style w:type="character" w:customStyle="1" w:styleId="En-tteCar">
    <w:name w:val="En-tête Car"/>
    <w:basedOn w:val="Policepardfaut"/>
    <w:link w:val="En-tte"/>
    <w:uiPriority w:val="99"/>
    <w:rsid w:val="00EA2E6D"/>
    <w:rPr>
      <w:rFonts w:cs="Times New Roman"/>
      <w:sz w:val="23"/>
      <w:szCs w:val="23"/>
    </w:rPr>
  </w:style>
  <w:style w:type="paragraph" w:styleId="Citationintense">
    <w:name w:val="Intense Quote"/>
    <w:basedOn w:val="Normal"/>
    <w:link w:val="CitationintenseCar"/>
    <w:uiPriority w:val="30"/>
    <w:qFormat/>
    <w:rsid w:val="00EA2E6D"/>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CitationintenseCar">
    <w:name w:val="Citation intense Car"/>
    <w:basedOn w:val="Policepardfaut"/>
    <w:link w:val="Citationintense"/>
    <w:uiPriority w:val="30"/>
    <w:rsid w:val="00EA2E6D"/>
    <w:rPr>
      <w:rFonts w:cs="Times New Roman"/>
      <w:b/>
      <w:color w:val="DD8047" w:themeColor="accent2"/>
      <w:sz w:val="23"/>
      <w:szCs w:val="23"/>
      <w:shd w:val="clear" w:color="auto" w:fill="FFFFFF" w:themeFill="background1"/>
    </w:rPr>
  </w:style>
  <w:style w:type="paragraph" w:styleId="Sous-titre">
    <w:name w:val="Subtitle"/>
    <w:basedOn w:val="Normal"/>
    <w:link w:val="Sous-titreCar"/>
    <w:uiPriority w:val="11"/>
    <w:qFormat/>
    <w:rsid w:val="00EA2E6D"/>
    <w:pPr>
      <w:spacing w:after="720"/>
    </w:pPr>
    <w:rPr>
      <w:rFonts w:asciiTheme="majorHAnsi" w:hAnsiTheme="majorHAnsi"/>
      <w:b/>
      <w:caps/>
      <w:color w:val="DD8047" w:themeColor="accent2"/>
      <w:spacing w:val="50"/>
      <w:sz w:val="24"/>
      <w:szCs w:val="24"/>
    </w:rPr>
  </w:style>
  <w:style w:type="character" w:customStyle="1" w:styleId="Sous-titreCar">
    <w:name w:val="Sous-titre Car"/>
    <w:basedOn w:val="Policepardfaut"/>
    <w:link w:val="Sous-titre"/>
    <w:uiPriority w:val="11"/>
    <w:rsid w:val="00EA2E6D"/>
    <w:rPr>
      <w:rFonts w:asciiTheme="majorHAnsi" w:hAnsiTheme="majorHAnsi" w:cs="Times New Roman"/>
      <w:b/>
      <w:caps/>
      <w:color w:val="DD8047" w:themeColor="accent2"/>
      <w:spacing w:val="50"/>
      <w:sz w:val="24"/>
    </w:rPr>
  </w:style>
  <w:style w:type="paragraph" w:styleId="Titre">
    <w:name w:val="Title"/>
    <w:basedOn w:val="Normal"/>
    <w:link w:val="TitreCar"/>
    <w:uiPriority w:val="10"/>
    <w:qFormat/>
    <w:rsid w:val="00EA2E6D"/>
    <w:rPr>
      <w:color w:val="775F55" w:themeColor="text2"/>
      <w:sz w:val="72"/>
      <w:szCs w:val="72"/>
    </w:rPr>
  </w:style>
  <w:style w:type="character" w:customStyle="1" w:styleId="TitreCar">
    <w:name w:val="Titre Car"/>
    <w:basedOn w:val="Policepardfaut"/>
    <w:link w:val="Titre"/>
    <w:uiPriority w:val="10"/>
    <w:rsid w:val="00EA2E6D"/>
    <w:rPr>
      <w:rFonts w:cs="Times New Roman"/>
      <w:color w:val="775F55" w:themeColor="text2"/>
      <w:sz w:val="72"/>
      <w:szCs w:val="72"/>
    </w:rPr>
  </w:style>
  <w:style w:type="paragraph" w:styleId="Textedebulles">
    <w:name w:val="Balloon Text"/>
    <w:basedOn w:val="Normal"/>
    <w:link w:val="TextedebullesCar"/>
    <w:uiPriority w:val="99"/>
    <w:semiHidden/>
    <w:unhideWhenUsed/>
    <w:rsid w:val="00EA2E6D"/>
    <w:rPr>
      <w:rFonts w:ascii="Tahoma" w:hAnsi="Tahoma" w:cs="Tahoma"/>
      <w:sz w:val="16"/>
      <w:szCs w:val="16"/>
    </w:rPr>
  </w:style>
  <w:style w:type="character" w:customStyle="1" w:styleId="TextedebullesCar">
    <w:name w:val="Texte de bulles Car"/>
    <w:basedOn w:val="Policepardfaut"/>
    <w:link w:val="Textedebulles"/>
    <w:uiPriority w:val="99"/>
    <w:semiHidden/>
    <w:rsid w:val="00EA2E6D"/>
    <w:rPr>
      <w:rFonts w:ascii="Tahoma" w:hAnsi="Tahoma" w:cs="Tahoma"/>
      <w:sz w:val="16"/>
      <w:szCs w:val="16"/>
    </w:rPr>
  </w:style>
  <w:style w:type="character" w:styleId="Titredulivre">
    <w:name w:val="Book Title"/>
    <w:basedOn w:val="Policepardfaut"/>
    <w:uiPriority w:val="33"/>
    <w:qFormat/>
    <w:rsid w:val="00EA2E6D"/>
    <w:rPr>
      <w:rFonts w:asciiTheme="minorHAnsi" w:hAnsiTheme="minorHAnsi" w:cs="Times New Roman"/>
      <w:i/>
      <w:color w:val="775F55" w:themeColor="text2"/>
      <w:sz w:val="23"/>
      <w:szCs w:val="23"/>
    </w:rPr>
  </w:style>
  <w:style w:type="paragraph" w:styleId="Lgende">
    <w:name w:val="caption"/>
    <w:basedOn w:val="Normal"/>
    <w:next w:val="Normal"/>
    <w:uiPriority w:val="35"/>
    <w:unhideWhenUsed/>
    <w:rsid w:val="00EA2E6D"/>
    <w:rPr>
      <w:b/>
      <w:bCs/>
      <w:caps/>
      <w:sz w:val="16"/>
      <w:szCs w:val="16"/>
    </w:rPr>
  </w:style>
  <w:style w:type="character" w:styleId="Accentuation">
    <w:name w:val="Emphasis"/>
    <w:uiPriority w:val="20"/>
    <w:qFormat/>
    <w:rsid w:val="00EA2E6D"/>
    <w:rPr>
      <w:rFonts w:asciiTheme="minorHAnsi" w:hAnsiTheme="minorHAnsi"/>
      <w:b/>
      <w:i/>
      <w:color w:val="775F55" w:themeColor="text2"/>
      <w:spacing w:val="10"/>
      <w:sz w:val="23"/>
    </w:rPr>
  </w:style>
  <w:style w:type="character" w:customStyle="1" w:styleId="Titre4Car">
    <w:name w:val="Titre 4 Car"/>
    <w:basedOn w:val="Policepardfaut"/>
    <w:link w:val="Titre4"/>
    <w:uiPriority w:val="9"/>
    <w:semiHidden/>
    <w:rsid w:val="00EA2E6D"/>
    <w:rPr>
      <w:rFonts w:cs="Times New Roman"/>
      <w:caps/>
      <w:spacing w:val="14"/>
    </w:rPr>
  </w:style>
  <w:style w:type="character" w:customStyle="1" w:styleId="Titre5Car">
    <w:name w:val="Titre 5 Car"/>
    <w:basedOn w:val="Policepardfaut"/>
    <w:link w:val="Titre5"/>
    <w:uiPriority w:val="9"/>
    <w:semiHidden/>
    <w:rsid w:val="00EA2E6D"/>
    <w:rPr>
      <w:rFonts w:cs="Times New Roman"/>
      <w:b/>
      <w:color w:val="775F55" w:themeColor="text2"/>
      <w:spacing w:val="10"/>
      <w:sz w:val="23"/>
      <w:szCs w:val="23"/>
    </w:rPr>
  </w:style>
  <w:style w:type="character" w:customStyle="1" w:styleId="Titre6Car">
    <w:name w:val="Titre 6 Car"/>
    <w:basedOn w:val="Policepardfaut"/>
    <w:link w:val="Titre6"/>
    <w:uiPriority w:val="9"/>
    <w:semiHidden/>
    <w:rsid w:val="00EA2E6D"/>
    <w:rPr>
      <w:rFonts w:cs="Times New Roman"/>
      <w:b/>
      <w:color w:val="DD8047" w:themeColor="accent2"/>
      <w:spacing w:val="10"/>
      <w:sz w:val="23"/>
      <w:szCs w:val="23"/>
    </w:rPr>
  </w:style>
  <w:style w:type="character" w:customStyle="1" w:styleId="Titre7Car">
    <w:name w:val="Titre 7 Car"/>
    <w:basedOn w:val="Policepardfaut"/>
    <w:link w:val="Titre7"/>
    <w:uiPriority w:val="9"/>
    <w:semiHidden/>
    <w:rsid w:val="00EA2E6D"/>
    <w:rPr>
      <w:rFonts w:cs="Times New Roman"/>
      <w:smallCaps/>
      <w:color w:val="000000" w:themeColor="text1"/>
      <w:spacing w:val="10"/>
      <w:sz w:val="23"/>
      <w:szCs w:val="23"/>
    </w:rPr>
  </w:style>
  <w:style w:type="character" w:customStyle="1" w:styleId="Titre8Car">
    <w:name w:val="Titre 8 Car"/>
    <w:basedOn w:val="Policepardfaut"/>
    <w:link w:val="Titre8"/>
    <w:uiPriority w:val="9"/>
    <w:semiHidden/>
    <w:rsid w:val="00EA2E6D"/>
    <w:rPr>
      <w:rFonts w:cs="Times New Roman"/>
      <w:b/>
      <w:i/>
      <w:color w:val="94B6D2" w:themeColor="accent1"/>
      <w:spacing w:val="10"/>
      <w:sz w:val="24"/>
      <w:szCs w:val="24"/>
    </w:rPr>
  </w:style>
  <w:style w:type="character" w:customStyle="1" w:styleId="Titre9Car">
    <w:name w:val="Titre 9 Car"/>
    <w:basedOn w:val="Policepardfaut"/>
    <w:link w:val="Titre9"/>
    <w:uiPriority w:val="9"/>
    <w:semiHidden/>
    <w:rsid w:val="00EA2E6D"/>
    <w:rPr>
      <w:rFonts w:cs="Times New Roman"/>
      <w:b/>
      <w:caps/>
      <w:color w:val="A5AB81" w:themeColor="accent3"/>
      <w:spacing w:val="40"/>
      <w:sz w:val="20"/>
      <w:szCs w:val="20"/>
    </w:rPr>
  </w:style>
  <w:style w:type="character" w:styleId="Lienhypertexte">
    <w:name w:val="Hyperlink"/>
    <w:basedOn w:val="Policepardfaut"/>
    <w:uiPriority w:val="99"/>
    <w:unhideWhenUsed/>
    <w:rsid w:val="00EA2E6D"/>
    <w:rPr>
      <w:color w:val="F7B615" w:themeColor="hyperlink"/>
      <w:u w:val="single"/>
    </w:rPr>
  </w:style>
  <w:style w:type="character" w:styleId="Accentuationintense">
    <w:name w:val="Intense Emphasis"/>
    <w:basedOn w:val="Policepardfaut"/>
    <w:uiPriority w:val="21"/>
    <w:qFormat/>
    <w:rsid w:val="00EA2E6D"/>
    <w:rPr>
      <w:rFonts w:asciiTheme="minorHAnsi" w:hAnsiTheme="minorHAnsi"/>
      <w:b/>
      <w:dstrike w:val="0"/>
      <w:color w:val="DD8047" w:themeColor="accent2"/>
      <w:spacing w:val="10"/>
      <w:w w:val="100"/>
      <w:kern w:val="0"/>
      <w:position w:val="0"/>
      <w:sz w:val="23"/>
      <w:vertAlign w:val="baseline"/>
    </w:rPr>
  </w:style>
  <w:style w:type="character" w:styleId="Rfrenceintense">
    <w:name w:val="Intense Reference"/>
    <w:basedOn w:val="Policepardfaut"/>
    <w:uiPriority w:val="32"/>
    <w:qFormat/>
    <w:rsid w:val="00EA2E6D"/>
    <w:rPr>
      <w:rFonts w:asciiTheme="minorHAnsi" w:hAnsiTheme="minorHAnsi"/>
      <w:b/>
      <w:caps/>
      <w:color w:val="94B6D2" w:themeColor="accent1"/>
      <w:spacing w:val="10"/>
      <w:w w:val="100"/>
      <w:position w:val="0"/>
      <w:sz w:val="20"/>
      <w:szCs w:val="20"/>
      <w:u w:val="single" w:color="94B6D2" w:themeColor="accent1"/>
      <w:bdr w:val="none" w:sz="0" w:space="0" w:color="auto"/>
    </w:rPr>
  </w:style>
  <w:style w:type="paragraph" w:styleId="Liste">
    <w:name w:val="List"/>
    <w:basedOn w:val="Normal"/>
    <w:uiPriority w:val="99"/>
    <w:semiHidden/>
    <w:unhideWhenUsed/>
    <w:rsid w:val="00EA2E6D"/>
    <w:pPr>
      <w:ind w:left="360" w:hanging="360"/>
    </w:pPr>
  </w:style>
  <w:style w:type="paragraph" w:styleId="Liste2">
    <w:name w:val="List 2"/>
    <w:basedOn w:val="Normal"/>
    <w:uiPriority w:val="99"/>
    <w:semiHidden/>
    <w:unhideWhenUsed/>
    <w:rsid w:val="00EA2E6D"/>
    <w:pPr>
      <w:ind w:left="720" w:hanging="360"/>
    </w:pPr>
  </w:style>
  <w:style w:type="paragraph" w:styleId="Listepuces">
    <w:name w:val="List Bullet"/>
    <w:basedOn w:val="Normal"/>
    <w:uiPriority w:val="36"/>
    <w:unhideWhenUsed/>
    <w:qFormat/>
    <w:rsid w:val="00EA2E6D"/>
    <w:pPr>
      <w:numPr>
        <w:numId w:val="2"/>
      </w:numPr>
    </w:pPr>
    <w:rPr>
      <w:sz w:val="24"/>
    </w:rPr>
  </w:style>
  <w:style w:type="paragraph" w:styleId="Listepuces2">
    <w:name w:val="List Bullet 2"/>
    <w:basedOn w:val="Normal"/>
    <w:uiPriority w:val="36"/>
    <w:unhideWhenUsed/>
    <w:qFormat/>
    <w:rsid w:val="00EA2E6D"/>
    <w:pPr>
      <w:numPr>
        <w:numId w:val="3"/>
      </w:numPr>
    </w:pPr>
    <w:rPr>
      <w:color w:val="94B6D2" w:themeColor="accent1"/>
    </w:rPr>
  </w:style>
  <w:style w:type="paragraph" w:styleId="Listepuces3">
    <w:name w:val="List Bullet 3"/>
    <w:basedOn w:val="Normal"/>
    <w:uiPriority w:val="36"/>
    <w:unhideWhenUsed/>
    <w:qFormat/>
    <w:rsid w:val="00EA2E6D"/>
    <w:pPr>
      <w:numPr>
        <w:numId w:val="4"/>
      </w:numPr>
    </w:pPr>
    <w:rPr>
      <w:color w:val="DD8047" w:themeColor="accent2"/>
    </w:rPr>
  </w:style>
  <w:style w:type="paragraph" w:styleId="Listepuces4">
    <w:name w:val="List Bullet 4"/>
    <w:basedOn w:val="Normal"/>
    <w:uiPriority w:val="36"/>
    <w:unhideWhenUsed/>
    <w:qFormat/>
    <w:rsid w:val="00EA2E6D"/>
    <w:pPr>
      <w:numPr>
        <w:numId w:val="5"/>
      </w:numPr>
    </w:pPr>
    <w:rPr>
      <w:caps/>
      <w:spacing w:val="4"/>
    </w:rPr>
  </w:style>
  <w:style w:type="paragraph" w:styleId="Listepuces5">
    <w:name w:val="List Bullet 5"/>
    <w:basedOn w:val="Normal"/>
    <w:uiPriority w:val="36"/>
    <w:unhideWhenUsed/>
    <w:qFormat/>
    <w:rsid w:val="00EA2E6D"/>
    <w:pPr>
      <w:numPr>
        <w:numId w:val="6"/>
      </w:numPr>
    </w:pPr>
  </w:style>
  <w:style w:type="paragraph" w:styleId="Paragraphedeliste">
    <w:name w:val="List Paragraph"/>
    <w:basedOn w:val="Normal"/>
    <w:uiPriority w:val="34"/>
    <w:unhideWhenUsed/>
    <w:qFormat/>
    <w:rsid w:val="00EA2E6D"/>
    <w:pPr>
      <w:ind w:left="720"/>
      <w:contextualSpacing/>
    </w:pPr>
  </w:style>
  <w:style w:type="numbering" w:customStyle="1" w:styleId="Styledelistecentral">
    <w:name w:val="Style de liste central"/>
    <w:uiPriority w:val="99"/>
    <w:rsid w:val="00EA2E6D"/>
    <w:pPr>
      <w:numPr>
        <w:numId w:val="1"/>
      </w:numPr>
    </w:pPr>
  </w:style>
  <w:style w:type="paragraph" w:styleId="Sansinterligne">
    <w:name w:val="No Spacing"/>
    <w:basedOn w:val="Normal"/>
    <w:uiPriority w:val="99"/>
    <w:qFormat/>
    <w:rsid w:val="00EA2E6D"/>
  </w:style>
  <w:style w:type="character" w:styleId="Textedelespacerserv">
    <w:name w:val="Placeholder Text"/>
    <w:basedOn w:val="Policepardfaut"/>
    <w:uiPriority w:val="99"/>
    <w:unhideWhenUsed/>
    <w:rsid w:val="00EA2E6D"/>
    <w:rPr>
      <w:color w:val="808080"/>
    </w:rPr>
  </w:style>
  <w:style w:type="paragraph" w:styleId="Citation">
    <w:name w:val="Quote"/>
    <w:basedOn w:val="Normal"/>
    <w:link w:val="CitationCar"/>
    <w:uiPriority w:val="29"/>
    <w:qFormat/>
    <w:rsid w:val="00EA2E6D"/>
    <w:rPr>
      <w:i/>
      <w:smallCaps/>
      <w:color w:val="775F55" w:themeColor="text2"/>
      <w:spacing w:val="6"/>
    </w:rPr>
  </w:style>
  <w:style w:type="character" w:customStyle="1" w:styleId="CitationCar">
    <w:name w:val="Citation Car"/>
    <w:basedOn w:val="Policepardfaut"/>
    <w:link w:val="Citation"/>
    <w:uiPriority w:val="29"/>
    <w:rsid w:val="00EA2E6D"/>
    <w:rPr>
      <w:rFonts w:cs="Times New Roman"/>
      <w:i/>
      <w:smallCaps/>
      <w:color w:val="775F55" w:themeColor="text2"/>
      <w:spacing w:val="6"/>
      <w:sz w:val="23"/>
      <w:szCs w:val="23"/>
    </w:rPr>
  </w:style>
  <w:style w:type="character" w:styleId="lev">
    <w:name w:val="Strong"/>
    <w:uiPriority w:val="22"/>
    <w:qFormat/>
    <w:rsid w:val="00EA2E6D"/>
    <w:rPr>
      <w:rFonts w:asciiTheme="minorHAnsi" w:hAnsiTheme="minorHAnsi"/>
      <w:b/>
      <w:color w:val="DD8047" w:themeColor="accent2"/>
    </w:rPr>
  </w:style>
  <w:style w:type="character" w:styleId="Accentuationlgre">
    <w:name w:val="Subtle Emphasis"/>
    <w:basedOn w:val="Policepardfaut"/>
    <w:uiPriority w:val="19"/>
    <w:qFormat/>
    <w:rsid w:val="00EA2E6D"/>
    <w:rPr>
      <w:rFonts w:asciiTheme="minorHAnsi" w:hAnsiTheme="minorHAnsi"/>
      <w:i/>
      <w:sz w:val="23"/>
    </w:rPr>
  </w:style>
  <w:style w:type="character" w:styleId="Rfrencelgre">
    <w:name w:val="Subtle Reference"/>
    <w:basedOn w:val="Policepardfaut"/>
    <w:uiPriority w:val="31"/>
    <w:qFormat/>
    <w:rsid w:val="00EA2E6D"/>
    <w:rPr>
      <w:rFonts w:asciiTheme="minorHAnsi" w:hAnsiTheme="minorHAnsi"/>
      <w:b/>
      <w:i/>
      <w:color w:val="775F55" w:themeColor="text2"/>
      <w:sz w:val="23"/>
    </w:rPr>
  </w:style>
  <w:style w:type="table" w:styleId="Grilledutableau">
    <w:name w:val="Table Grid"/>
    <w:basedOn w:val="TableauNormal"/>
    <w:uiPriority w:val="1"/>
    <w:rsid w:val="00EA2E6D"/>
    <w:pPr>
      <w:spacing w:after="0" w:line="240" w:lineRule="auto"/>
    </w:pPr>
    <w:rPr>
      <w:rFont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uiPriority w:val="99"/>
    <w:semiHidden/>
    <w:unhideWhenUsed/>
    <w:rsid w:val="00EA2E6D"/>
    <w:pPr>
      <w:ind w:left="220" w:hanging="220"/>
    </w:pPr>
  </w:style>
  <w:style w:type="paragraph" w:styleId="TM1">
    <w:name w:val="toc 1"/>
    <w:basedOn w:val="Normal"/>
    <w:next w:val="Normal"/>
    <w:autoRedefine/>
    <w:uiPriority w:val="39"/>
    <w:unhideWhenUsed/>
    <w:rsid w:val="00EA2E6D"/>
    <w:pPr>
      <w:tabs>
        <w:tab w:val="right" w:leader="dot" w:pos="8630"/>
      </w:tabs>
      <w:spacing w:before="180" w:after="40"/>
    </w:pPr>
    <w:rPr>
      <w:b/>
      <w:caps/>
      <w:color w:val="775F55" w:themeColor="text2"/>
    </w:rPr>
  </w:style>
  <w:style w:type="paragraph" w:styleId="TM2">
    <w:name w:val="toc 2"/>
    <w:basedOn w:val="Normal"/>
    <w:next w:val="Normal"/>
    <w:autoRedefine/>
    <w:uiPriority w:val="39"/>
    <w:unhideWhenUsed/>
    <w:rsid w:val="00C669D1"/>
    <w:pPr>
      <w:tabs>
        <w:tab w:val="left" w:pos="432"/>
        <w:tab w:val="left" w:pos="567"/>
        <w:tab w:val="right" w:leader="dot" w:pos="8630"/>
      </w:tabs>
      <w:spacing w:after="40"/>
      <w:ind w:left="144"/>
    </w:pPr>
  </w:style>
  <w:style w:type="paragraph" w:styleId="TM3">
    <w:name w:val="toc 3"/>
    <w:basedOn w:val="Normal"/>
    <w:next w:val="Normal"/>
    <w:autoRedefine/>
    <w:uiPriority w:val="39"/>
    <w:unhideWhenUsed/>
    <w:qFormat/>
    <w:rsid w:val="00EA2E6D"/>
    <w:pPr>
      <w:tabs>
        <w:tab w:val="right" w:leader="dot" w:pos="8630"/>
      </w:tabs>
      <w:spacing w:after="40"/>
      <w:ind w:left="288"/>
    </w:pPr>
  </w:style>
  <w:style w:type="paragraph" w:styleId="TM4">
    <w:name w:val="toc 4"/>
    <w:basedOn w:val="Normal"/>
    <w:next w:val="Normal"/>
    <w:autoRedefine/>
    <w:uiPriority w:val="99"/>
    <w:semiHidden/>
    <w:unhideWhenUsed/>
    <w:qFormat/>
    <w:rsid w:val="00EA2E6D"/>
    <w:pPr>
      <w:tabs>
        <w:tab w:val="right" w:leader="dot" w:pos="8630"/>
      </w:tabs>
      <w:spacing w:after="40"/>
      <w:ind w:left="432"/>
    </w:pPr>
  </w:style>
  <w:style w:type="paragraph" w:styleId="TM5">
    <w:name w:val="toc 5"/>
    <w:basedOn w:val="Normal"/>
    <w:next w:val="Normal"/>
    <w:autoRedefine/>
    <w:uiPriority w:val="99"/>
    <w:semiHidden/>
    <w:unhideWhenUsed/>
    <w:qFormat/>
    <w:rsid w:val="00EA2E6D"/>
    <w:pPr>
      <w:tabs>
        <w:tab w:val="right" w:leader="dot" w:pos="8630"/>
      </w:tabs>
      <w:spacing w:after="40"/>
      <w:ind w:left="576"/>
    </w:pPr>
  </w:style>
  <w:style w:type="paragraph" w:styleId="TM6">
    <w:name w:val="toc 6"/>
    <w:basedOn w:val="Normal"/>
    <w:next w:val="Normal"/>
    <w:autoRedefine/>
    <w:uiPriority w:val="99"/>
    <w:semiHidden/>
    <w:unhideWhenUsed/>
    <w:qFormat/>
    <w:rsid w:val="00EA2E6D"/>
    <w:pPr>
      <w:tabs>
        <w:tab w:val="right" w:leader="dot" w:pos="8630"/>
      </w:tabs>
      <w:spacing w:after="40"/>
      <w:ind w:left="720"/>
    </w:pPr>
  </w:style>
  <w:style w:type="paragraph" w:styleId="TM7">
    <w:name w:val="toc 7"/>
    <w:basedOn w:val="Normal"/>
    <w:next w:val="Normal"/>
    <w:autoRedefine/>
    <w:uiPriority w:val="99"/>
    <w:semiHidden/>
    <w:unhideWhenUsed/>
    <w:qFormat/>
    <w:rsid w:val="00EA2E6D"/>
    <w:pPr>
      <w:tabs>
        <w:tab w:val="right" w:leader="dot" w:pos="8630"/>
      </w:tabs>
      <w:spacing w:after="40"/>
      <w:ind w:left="864"/>
    </w:pPr>
  </w:style>
  <w:style w:type="paragraph" w:styleId="TM8">
    <w:name w:val="toc 8"/>
    <w:basedOn w:val="Normal"/>
    <w:next w:val="Normal"/>
    <w:autoRedefine/>
    <w:uiPriority w:val="99"/>
    <w:semiHidden/>
    <w:unhideWhenUsed/>
    <w:qFormat/>
    <w:rsid w:val="00EA2E6D"/>
    <w:pPr>
      <w:tabs>
        <w:tab w:val="right" w:leader="dot" w:pos="8630"/>
      </w:tabs>
      <w:spacing w:after="40"/>
      <w:ind w:left="1008"/>
    </w:pPr>
  </w:style>
  <w:style w:type="paragraph" w:styleId="TM9">
    <w:name w:val="toc 9"/>
    <w:basedOn w:val="Normal"/>
    <w:next w:val="Normal"/>
    <w:autoRedefine/>
    <w:uiPriority w:val="99"/>
    <w:semiHidden/>
    <w:unhideWhenUsed/>
    <w:qFormat/>
    <w:rsid w:val="00EA2E6D"/>
    <w:pPr>
      <w:tabs>
        <w:tab w:val="right" w:leader="dot" w:pos="8630"/>
      </w:tabs>
      <w:spacing w:after="40"/>
      <w:ind w:left="1152"/>
    </w:pPr>
  </w:style>
  <w:style w:type="paragraph" w:customStyle="1" w:styleId="Catgorie">
    <w:name w:val="Catégorie"/>
    <w:basedOn w:val="Normal"/>
    <w:uiPriority w:val="49"/>
    <w:rsid w:val="00EA2E6D"/>
    <w:rPr>
      <w:b/>
      <w:sz w:val="24"/>
      <w:szCs w:val="24"/>
    </w:rPr>
  </w:style>
  <w:style w:type="paragraph" w:customStyle="1" w:styleId="Nomdelasocit">
    <w:name w:val="Nom de la société"/>
    <w:basedOn w:val="Normal"/>
    <w:uiPriority w:val="49"/>
    <w:rsid w:val="00EA2E6D"/>
    <w:rPr>
      <w:rFonts w:cstheme="minorBidi"/>
      <w:sz w:val="36"/>
      <w:szCs w:val="36"/>
    </w:rPr>
  </w:style>
  <w:style w:type="paragraph" w:customStyle="1" w:styleId="Pieddepagepaire">
    <w:name w:val="Pied de page paire"/>
    <w:basedOn w:val="Normal"/>
    <w:unhideWhenUsed/>
    <w:qFormat/>
    <w:rsid w:val="00EA2E6D"/>
    <w:pPr>
      <w:pBdr>
        <w:top w:val="single" w:sz="4" w:space="1" w:color="94B6D2" w:themeColor="accent1"/>
      </w:pBdr>
    </w:pPr>
    <w:rPr>
      <w:color w:val="775F55" w:themeColor="text2"/>
      <w:sz w:val="20"/>
    </w:rPr>
  </w:style>
  <w:style w:type="paragraph" w:customStyle="1" w:styleId="Pieddepageimpaire">
    <w:name w:val="Pied de page impaire"/>
    <w:basedOn w:val="Normal"/>
    <w:unhideWhenUsed/>
    <w:qFormat/>
    <w:rsid w:val="00EA2E6D"/>
    <w:pPr>
      <w:pBdr>
        <w:top w:val="single" w:sz="4" w:space="1" w:color="94B6D2" w:themeColor="accent1"/>
      </w:pBdr>
      <w:jc w:val="right"/>
    </w:pPr>
    <w:rPr>
      <w:color w:val="775F55" w:themeColor="text2"/>
      <w:sz w:val="20"/>
    </w:rPr>
  </w:style>
  <w:style w:type="paragraph" w:customStyle="1" w:styleId="En-ttedepagepaire">
    <w:name w:val="En-tête de page paire"/>
    <w:basedOn w:val="Normal"/>
    <w:unhideWhenUsed/>
    <w:qFormat/>
    <w:rsid w:val="00EA2E6D"/>
    <w:pPr>
      <w:pBdr>
        <w:bottom w:val="single" w:sz="4" w:space="1" w:color="94B6D2" w:themeColor="accent1"/>
      </w:pBdr>
    </w:pPr>
    <w:rPr>
      <w:rFonts w:eastAsia="Times New Roman"/>
      <w:b/>
      <w:color w:val="775F55" w:themeColor="text2"/>
      <w:sz w:val="20"/>
    </w:rPr>
  </w:style>
  <w:style w:type="paragraph" w:customStyle="1" w:styleId="En-ttedepageimpaire">
    <w:name w:val="En-tête de page impaire"/>
    <w:basedOn w:val="Normal"/>
    <w:unhideWhenUsed/>
    <w:qFormat/>
    <w:rsid w:val="00EA2E6D"/>
    <w:pPr>
      <w:pBdr>
        <w:bottom w:val="single" w:sz="4" w:space="1" w:color="94B6D2" w:themeColor="accent1"/>
      </w:pBdr>
      <w:jc w:val="right"/>
    </w:pPr>
    <w:rPr>
      <w:rFonts w:eastAsia="Times New Roman"/>
      <w:b/>
      <w:color w:val="775F55" w:themeColor="text2"/>
      <w:sz w:val="20"/>
    </w:rPr>
  </w:style>
  <w:style w:type="paragraph" w:customStyle="1" w:styleId="Sansinterligne1">
    <w:name w:val="Sans interligne1"/>
    <w:basedOn w:val="Normal"/>
    <w:qFormat/>
    <w:rsid w:val="00EA2E6D"/>
    <w:pPr>
      <w:framePr w:wrap="auto" w:hAnchor="page" w:xAlign="center" w:yAlign="top"/>
      <w:suppressOverlap/>
    </w:pPr>
    <w:rPr>
      <w:szCs w:val="120"/>
    </w:rPr>
  </w:style>
  <w:style w:type="paragraph" w:styleId="En-ttedetabledesmatires">
    <w:name w:val="TOC Heading"/>
    <w:basedOn w:val="Titre1"/>
    <w:next w:val="Normal"/>
    <w:uiPriority w:val="39"/>
    <w:unhideWhenUsed/>
    <w:qFormat/>
    <w:rsid w:val="008863FE"/>
    <w:pPr>
      <w:keepNext/>
      <w:keepLines/>
      <w:spacing w:before="240" w:line="259" w:lineRule="auto"/>
      <w:jc w:val="left"/>
      <w:outlineLvl w:val="9"/>
    </w:pPr>
    <w:rPr>
      <w:rFonts w:eastAsiaTheme="majorEastAsia" w:cstheme="majorBidi"/>
      <w:b w:val="0"/>
      <w:caps w:val="0"/>
      <w:color w:val="548AB7" w:themeColor="accent1" w:themeShade="BF"/>
      <w:kern w:val="0"/>
    </w:rPr>
  </w:style>
  <w:style w:type="character" w:styleId="Marquedecommentaire">
    <w:name w:val="annotation reference"/>
    <w:uiPriority w:val="99"/>
    <w:semiHidden/>
    <w:rsid w:val="0072178E"/>
    <w:rPr>
      <w:sz w:val="16"/>
      <w:szCs w:val="16"/>
    </w:rPr>
  </w:style>
  <w:style w:type="paragraph" w:styleId="Commentaire">
    <w:name w:val="annotation text"/>
    <w:basedOn w:val="Normal"/>
    <w:link w:val="CommentaireCar"/>
    <w:uiPriority w:val="99"/>
    <w:semiHidden/>
    <w:rsid w:val="0072178E"/>
    <w:pPr>
      <w:jc w:val="left"/>
    </w:pPr>
    <w:rPr>
      <w:rFonts w:ascii="Times New Roman" w:eastAsia="Times New Roman" w:hAnsi="Times New Roman"/>
      <w:kern w:val="0"/>
      <w:sz w:val="20"/>
    </w:rPr>
  </w:style>
  <w:style w:type="character" w:customStyle="1" w:styleId="CommentaireCar">
    <w:name w:val="Commentaire Car"/>
    <w:basedOn w:val="Policepardfaut"/>
    <w:link w:val="Commentaire"/>
    <w:uiPriority w:val="99"/>
    <w:semiHidden/>
    <w:rsid w:val="0072178E"/>
    <w:rPr>
      <w:rFonts w:ascii="Times New Roman" w:eastAsia="Times New Roman" w:hAnsi="Times New Roman"/>
      <w:kern w:val="0"/>
      <w:sz w:val="20"/>
      <w:lang w:eastAsia="fr-FR"/>
    </w:rPr>
  </w:style>
  <w:style w:type="paragraph" w:customStyle="1" w:styleId="Default">
    <w:name w:val="Default"/>
    <w:rsid w:val="001D7141"/>
    <w:pPr>
      <w:autoSpaceDE w:val="0"/>
      <w:autoSpaceDN w:val="0"/>
      <w:adjustRightInd w:val="0"/>
      <w:spacing w:after="0" w:line="240" w:lineRule="auto"/>
    </w:pPr>
    <w:rPr>
      <w:rFonts w:ascii="Arial" w:hAnsi="Arial" w:cs="Arial"/>
      <w:color w:val="000000"/>
      <w:kern w:val="0"/>
      <w:sz w:val="24"/>
      <w:szCs w:val="24"/>
    </w:rPr>
  </w:style>
  <w:style w:type="paragraph" w:styleId="Objetducommentaire">
    <w:name w:val="annotation subject"/>
    <w:basedOn w:val="Commentaire"/>
    <w:next w:val="Commentaire"/>
    <w:link w:val="ObjetducommentaireCar"/>
    <w:uiPriority w:val="99"/>
    <w:semiHidden/>
    <w:unhideWhenUsed/>
    <w:rsid w:val="0066355E"/>
    <w:pPr>
      <w:jc w:val="both"/>
    </w:pPr>
    <w:rPr>
      <w:rFonts w:asciiTheme="minorHAnsi" w:eastAsiaTheme="minorHAnsi" w:hAnsiTheme="minorHAnsi"/>
      <w:b/>
      <w:bCs/>
      <w:kern w:val="24"/>
    </w:rPr>
  </w:style>
  <w:style w:type="character" w:customStyle="1" w:styleId="ObjetducommentaireCar">
    <w:name w:val="Objet du commentaire Car"/>
    <w:basedOn w:val="CommentaireCar"/>
    <w:link w:val="Objetducommentaire"/>
    <w:uiPriority w:val="99"/>
    <w:semiHidden/>
    <w:rsid w:val="0066355E"/>
    <w:rPr>
      <w:rFonts w:ascii="Times New Roman" w:eastAsia="Times New Roman" w:hAnsi="Times New Roman"/>
      <w:b/>
      <w:bCs/>
      <w:kern w:val="0"/>
      <w:sz w:val="20"/>
      <w:lang w:eastAsia="fr-FR"/>
    </w:rPr>
  </w:style>
  <w:style w:type="character" w:styleId="Lienhypertextesuivivisit">
    <w:name w:val="FollowedHyperlink"/>
    <w:basedOn w:val="Policepardfaut"/>
    <w:uiPriority w:val="99"/>
    <w:semiHidden/>
    <w:unhideWhenUsed/>
    <w:rsid w:val="00194742"/>
    <w:rPr>
      <w:color w:val="704404" w:themeColor="followedHyperlink"/>
      <w:u w:val="single"/>
    </w:rPr>
  </w:style>
  <w:style w:type="paragraph" w:styleId="Rvision">
    <w:name w:val="Revision"/>
    <w:hidden/>
    <w:uiPriority w:val="99"/>
    <w:semiHidden/>
    <w:rsid w:val="00ED567B"/>
    <w:pPr>
      <w:spacing w:after="0" w:line="240" w:lineRule="auto"/>
    </w:pPr>
    <w:rPr>
      <w:lang w:eastAsia="fr-FR"/>
    </w:rPr>
  </w:style>
  <w:style w:type="paragraph" w:styleId="NormalWeb">
    <w:name w:val="Normal (Web)"/>
    <w:basedOn w:val="Normal"/>
    <w:uiPriority w:val="99"/>
    <w:unhideWhenUsed/>
    <w:rsid w:val="00296640"/>
    <w:pPr>
      <w:spacing w:before="100" w:beforeAutospacing="1" w:after="100" w:afterAutospacing="1"/>
      <w:jc w:val="left"/>
    </w:pPr>
    <w:rPr>
      <w:rFonts w:ascii="Times New Roman" w:eastAsia="Times New Roman" w:hAnsi="Times New Roman"/>
      <w:kern w:val="0"/>
      <w:sz w:val="24"/>
      <w:szCs w:val="24"/>
      <w:lang w:eastAsia="fr-CA"/>
    </w:rPr>
  </w:style>
  <w:style w:type="character" w:customStyle="1" w:styleId="apple-converted-space">
    <w:name w:val="apple-converted-space"/>
    <w:basedOn w:val="Policepardfaut"/>
    <w:rsid w:val="004761E6"/>
  </w:style>
  <w:style w:type="paragraph" w:customStyle="1" w:styleId="Texte">
    <w:name w:val="Texte"/>
    <w:link w:val="TexteCar"/>
    <w:rsid w:val="00B942B4"/>
    <w:pPr>
      <w:widowControl w:val="0"/>
      <w:adjustRightInd w:val="0"/>
      <w:spacing w:after="360" w:line="360" w:lineRule="exact"/>
      <w:jc w:val="both"/>
      <w:textAlignment w:val="baseline"/>
    </w:pPr>
    <w:rPr>
      <w:rFonts w:ascii="Arial" w:eastAsia="Times New Roman" w:hAnsi="Arial" w:cs="Arial"/>
      <w:kern w:val="0"/>
      <w:sz w:val="22"/>
      <w:szCs w:val="22"/>
    </w:rPr>
  </w:style>
  <w:style w:type="character" w:customStyle="1" w:styleId="TexteCar">
    <w:name w:val="Texte Car"/>
    <w:link w:val="Texte"/>
    <w:rsid w:val="00B942B4"/>
    <w:rPr>
      <w:rFonts w:ascii="Arial" w:eastAsia="Times New Roman" w:hAnsi="Arial" w:cs="Arial"/>
      <w:kern w:val="0"/>
      <w:sz w:val="22"/>
      <w:szCs w:val="22"/>
    </w:rPr>
  </w:style>
  <w:style w:type="character" w:styleId="Mentionnonrsolue">
    <w:name w:val="Unresolved Mention"/>
    <w:basedOn w:val="Policepardfaut"/>
    <w:uiPriority w:val="99"/>
    <w:semiHidden/>
    <w:unhideWhenUsed/>
    <w:rsid w:val="00990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093">
      <w:bodyDiv w:val="1"/>
      <w:marLeft w:val="0"/>
      <w:marRight w:val="0"/>
      <w:marTop w:val="0"/>
      <w:marBottom w:val="0"/>
      <w:divBdr>
        <w:top w:val="none" w:sz="0" w:space="0" w:color="auto"/>
        <w:left w:val="none" w:sz="0" w:space="0" w:color="auto"/>
        <w:bottom w:val="none" w:sz="0" w:space="0" w:color="auto"/>
        <w:right w:val="none" w:sz="0" w:space="0" w:color="auto"/>
      </w:divBdr>
      <w:divsChild>
        <w:div w:id="821772369">
          <w:marLeft w:val="0"/>
          <w:marRight w:val="0"/>
          <w:marTop w:val="0"/>
          <w:marBottom w:val="0"/>
          <w:divBdr>
            <w:top w:val="none" w:sz="0" w:space="0" w:color="auto"/>
            <w:left w:val="none" w:sz="0" w:space="0" w:color="auto"/>
            <w:bottom w:val="none" w:sz="0" w:space="0" w:color="auto"/>
            <w:right w:val="none" w:sz="0" w:space="0" w:color="auto"/>
          </w:divBdr>
          <w:divsChild>
            <w:div w:id="435057994">
              <w:marLeft w:val="0"/>
              <w:marRight w:val="0"/>
              <w:marTop w:val="0"/>
              <w:marBottom w:val="0"/>
              <w:divBdr>
                <w:top w:val="none" w:sz="0" w:space="0" w:color="auto"/>
                <w:left w:val="none" w:sz="0" w:space="0" w:color="auto"/>
                <w:bottom w:val="none" w:sz="0" w:space="0" w:color="auto"/>
                <w:right w:val="none" w:sz="0" w:space="0" w:color="auto"/>
              </w:divBdr>
              <w:divsChild>
                <w:div w:id="1838035759">
                  <w:marLeft w:val="0"/>
                  <w:marRight w:val="0"/>
                  <w:marTop w:val="0"/>
                  <w:marBottom w:val="0"/>
                  <w:divBdr>
                    <w:top w:val="none" w:sz="0" w:space="0" w:color="auto"/>
                    <w:left w:val="none" w:sz="0" w:space="0" w:color="auto"/>
                    <w:bottom w:val="none" w:sz="0" w:space="0" w:color="auto"/>
                    <w:right w:val="none" w:sz="0" w:space="0" w:color="auto"/>
                  </w:divBdr>
                  <w:divsChild>
                    <w:div w:id="1005280355">
                      <w:marLeft w:val="0"/>
                      <w:marRight w:val="0"/>
                      <w:marTop w:val="0"/>
                      <w:marBottom w:val="0"/>
                      <w:divBdr>
                        <w:top w:val="none" w:sz="0" w:space="0" w:color="auto"/>
                        <w:left w:val="none" w:sz="0" w:space="0" w:color="auto"/>
                        <w:bottom w:val="none" w:sz="0" w:space="0" w:color="auto"/>
                        <w:right w:val="none" w:sz="0" w:space="0" w:color="auto"/>
                      </w:divBdr>
                      <w:divsChild>
                        <w:div w:id="20355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690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257372424">
          <w:marLeft w:val="0"/>
          <w:marRight w:val="0"/>
          <w:marTop w:val="0"/>
          <w:marBottom w:val="0"/>
          <w:divBdr>
            <w:top w:val="none" w:sz="0" w:space="0" w:color="auto"/>
            <w:left w:val="none" w:sz="0" w:space="0" w:color="auto"/>
            <w:bottom w:val="none" w:sz="0" w:space="0" w:color="auto"/>
            <w:right w:val="none" w:sz="0" w:space="0" w:color="auto"/>
          </w:divBdr>
          <w:divsChild>
            <w:div w:id="312025961">
              <w:marLeft w:val="450"/>
              <w:marRight w:val="0"/>
              <w:marTop w:val="0"/>
              <w:marBottom w:val="0"/>
              <w:divBdr>
                <w:top w:val="none" w:sz="0" w:space="0" w:color="auto"/>
                <w:left w:val="none" w:sz="0" w:space="0" w:color="auto"/>
                <w:bottom w:val="none" w:sz="0" w:space="0" w:color="auto"/>
                <w:right w:val="none" w:sz="0" w:space="0" w:color="auto"/>
              </w:divBdr>
            </w:div>
            <w:div w:id="139758374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13946935">
      <w:bodyDiv w:val="1"/>
      <w:marLeft w:val="0"/>
      <w:marRight w:val="0"/>
      <w:marTop w:val="0"/>
      <w:marBottom w:val="0"/>
      <w:divBdr>
        <w:top w:val="none" w:sz="0" w:space="0" w:color="auto"/>
        <w:left w:val="none" w:sz="0" w:space="0" w:color="auto"/>
        <w:bottom w:val="none" w:sz="0" w:space="0" w:color="auto"/>
        <w:right w:val="none" w:sz="0" w:space="0" w:color="auto"/>
      </w:divBdr>
      <w:divsChild>
        <w:div w:id="1284118961">
          <w:marLeft w:val="0"/>
          <w:marRight w:val="0"/>
          <w:marTop w:val="0"/>
          <w:marBottom w:val="0"/>
          <w:divBdr>
            <w:top w:val="none" w:sz="0" w:space="0" w:color="auto"/>
            <w:left w:val="single" w:sz="12" w:space="0" w:color="F57E20"/>
            <w:bottom w:val="none" w:sz="0" w:space="0" w:color="auto"/>
            <w:right w:val="single" w:sz="12" w:space="0" w:color="F57E20"/>
          </w:divBdr>
          <w:divsChild>
            <w:div w:id="172039585">
              <w:marLeft w:val="0"/>
              <w:marRight w:val="0"/>
              <w:marTop w:val="0"/>
              <w:marBottom w:val="0"/>
              <w:divBdr>
                <w:top w:val="none" w:sz="0" w:space="0" w:color="auto"/>
                <w:left w:val="none" w:sz="0" w:space="0" w:color="auto"/>
                <w:bottom w:val="none" w:sz="0" w:space="0" w:color="auto"/>
                <w:right w:val="none" w:sz="0" w:space="0" w:color="auto"/>
              </w:divBdr>
              <w:divsChild>
                <w:div w:id="2010939348">
                  <w:marLeft w:val="0"/>
                  <w:marRight w:val="0"/>
                  <w:marTop w:val="0"/>
                  <w:marBottom w:val="0"/>
                  <w:divBdr>
                    <w:top w:val="none" w:sz="0" w:space="0" w:color="auto"/>
                    <w:left w:val="none" w:sz="0" w:space="0" w:color="auto"/>
                    <w:bottom w:val="none" w:sz="0" w:space="0" w:color="auto"/>
                    <w:right w:val="none" w:sz="0" w:space="0" w:color="auto"/>
                  </w:divBdr>
                  <w:divsChild>
                    <w:div w:id="1251044473">
                      <w:marLeft w:val="0"/>
                      <w:marRight w:val="0"/>
                      <w:marTop w:val="0"/>
                      <w:marBottom w:val="0"/>
                      <w:divBdr>
                        <w:top w:val="none" w:sz="0" w:space="0" w:color="auto"/>
                        <w:left w:val="none" w:sz="0" w:space="0" w:color="auto"/>
                        <w:bottom w:val="none" w:sz="0" w:space="0" w:color="auto"/>
                        <w:right w:val="none" w:sz="0" w:space="0" w:color="auto"/>
                      </w:divBdr>
                      <w:divsChild>
                        <w:div w:id="25524758">
                          <w:marLeft w:val="0"/>
                          <w:marRight w:val="0"/>
                          <w:marTop w:val="0"/>
                          <w:marBottom w:val="0"/>
                          <w:divBdr>
                            <w:top w:val="none" w:sz="0" w:space="0" w:color="auto"/>
                            <w:left w:val="none" w:sz="0" w:space="0" w:color="auto"/>
                            <w:bottom w:val="none" w:sz="0" w:space="0" w:color="auto"/>
                            <w:right w:val="none" w:sz="0" w:space="0" w:color="auto"/>
                          </w:divBdr>
                          <w:divsChild>
                            <w:div w:id="19803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4252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206142812">
          <w:marLeft w:val="0"/>
          <w:marRight w:val="0"/>
          <w:marTop w:val="0"/>
          <w:marBottom w:val="0"/>
          <w:divBdr>
            <w:top w:val="none" w:sz="0" w:space="0" w:color="auto"/>
            <w:left w:val="none" w:sz="0" w:space="0" w:color="auto"/>
            <w:bottom w:val="none" w:sz="0" w:space="0" w:color="auto"/>
            <w:right w:val="none" w:sz="0" w:space="0" w:color="auto"/>
          </w:divBdr>
          <w:divsChild>
            <w:div w:id="28140983">
              <w:marLeft w:val="450"/>
              <w:marRight w:val="0"/>
              <w:marTop w:val="0"/>
              <w:marBottom w:val="0"/>
              <w:divBdr>
                <w:top w:val="none" w:sz="0" w:space="0" w:color="auto"/>
                <w:left w:val="none" w:sz="0" w:space="0" w:color="auto"/>
                <w:bottom w:val="none" w:sz="0" w:space="0" w:color="auto"/>
                <w:right w:val="none" w:sz="0" w:space="0" w:color="auto"/>
              </w:divBdr>
            </w:div>
            <w:div w:id="43602370">
              <w:marLeft w:val="450"/>
              <w:marRight w:val="0"/>
              <w:marTop w:val="0"/>
              <w:marBottom w:val="0"/>
              <w:divBdr>
                <w:top w:val="none" w:sz="0" w:space="0" w:color="auto"/>
                <w:left w:val="none" w:sz="0" w:space="0" w:color="auto"/>
                <w:bottom w:val="none" w:sz="0" w:space="0" w:color="auto"/>
                <w:right w:val="none" w:sz="0" w:space="0" w:color="auto"/>
              </w:divBdr>
            </w:div>
            <w:div w:id="78989269">
              <w:marLeft w:val="450"/>
              <w:marRight w:val="0"/>
              <w:marTop w:val="0"/>
              <w:marBottom w:val="0"/>
              <w:divBdr>
                <w:top w:val="none" w:sz="0" w:space="0" w:color="auto"/>
                <w:left w:val="none" w:sz="0" w:space="0" w:color="auto"/>
                <w:bottom w:val="none" w:sz="0" w:space="0" w:color="auto"/>
                <w:right w:val="none" w:sz="0" w:space="0" w:color="auto"/>
              </w:divBdr>
            </w:div>
            <w:div w:id="89352551">
              <w:marLeft w:val="0"/>
              <w:marRight w:val="0"/>
              <w:marTop w:val="0"/>
              <w:marBottom w:val="0"/>
              <w:divBdr>
                <w:top w:val="none" w:sz="0" w:space="0" w:color="auto"/>
                <w:left w:val="none" w:sz="0" w:space="0" w:color="auto"/>
                <w:bottom w:val="none" w:sz="0" w:space="0" w:color="auto"/>
                <w:right w:val="none" w:sz="0" w:space="0" w:color="auto"/>
              </w:divBdr>
            </w:div>
            <w:div w:id="257444351">
              <w:marLeft w:val="450"/>
              <w:marRight w:val="0"/>
              <w:marTop w:val="0"/>
              <w:marBottom w:val="0"/>
              <w:divBdr>
                <w:top w:val="none" w:sz="0" w:space="0" w:color="auto"/>
                <w:left w:val="none" w:sz="0" w:space="0" w:color="auto"/>
                <w:bottom w:val="none" w:sz="0" w:space="0" w:color="auto"/>
                <w:right w:val="none" w:sz="0" w:space="0" w:color="auto"/>
              </w:divBdr>
            </w:div>
            <w:div w:id="298151468">
              <w:marLeft w:val="450"/>
              <w:marRight w:val="0"/>
              <w:marTop w:val="0"/>
              <w:marBottom w:val="0"/>
              <w:divBdr>
                <w:top w:val="none" w:sz="0" w:space="0" w:color="auto"/>
                <w:left w:val="none" w:sz="0" w:space="0" w:color="auto"/>
                <w:bottom w:val="none" w:sz="0" w:space="0" w:color="auto"/>
                <w:right w:val="none" w:sz="0" w:space="0" w:color="auto"/>
              </w:divBdr>
            </w:div>
            <w:div w:id="306396251">
              <w:marLeft w:val="450"/>
              <w:marRight w:val="0"/>
              <w:marTop w:val="0"/>
              <w:marBottom w:val="0"/>
              <w:divBdr>
                <w:top w:val="none" w:sz="0" w:space="0" w:color="auto"/>
                <w:left w:val="none" w:sz="0" w:space="0" w:color="auto"/>
                <w:bottom w:val="none" w:sz="0" w:space="0" w:color="auto"/>
                <w:right w:val="none" w:sz="0" w:space="0" w:color="auto"/>
              </w:divBdr>
            </w:div>
            <w:div w:id="468673890">
              <w:marLeft w:val="450"/>
              <w:marRight w:val="0"/>
              <w:marTop w:val="0"/>
              <w:marBottom w:val="0"/>
              <w:divBdr>
                <w:top w:val="none" w:sz="0" w:space="0" w:color="auto"/>
                <w:left w:val="none" w:sz="0" w:space="0" w:color="auto"/>
                <w:bottom w:val="none" w:sz="0" w:space="0" w:color="auto"/>
                <w:right w:val="none" w:sz="0" w:space="0" w:color="auto"/>
              </w:divBdr>
            </w:div>
            <w:div w:id="529338020">
              <w:marLeft w:val="450"/>
              <w:marRight w:val="0"/>
              <w:marTop w:val="0"/>
              <w:marBottom w:val="0"/>
              <w:divBdr>
                <w:top w:val="none" w:sz="0" w:space="0" w:color="auto"/>
                <w:left w:val="none" w:sz="0" w:space="0" w:color="auto"/>
                <w:bottom w:val="none" w:sz="0" w:space="0" w:color="auto"/>
                <w:right w:val="none" w:sz="0" w:space="0" w:color="auto"/>
              </w:divBdr>
            </w:div>
            <w:div w:id="637682629">
              <w:marLeft w:val="450"/>
              <w:marRight w:val="0"/>
              <w:marTop w:val="0"/>
              <w:marBottom w:val="0"/>
              <w:divBdr>
                <w:top w:val="none" w:sz="0" w:space="0" w:color="auto"/>
                <w:left w:val="none" w:sz="0" w:space="0" w:color="auto"/>
                <w:bottom w:val="none" w:sz="0" w:space="0" w:color="auto"/>
                <w:right w:val="none" w:sz="0" w:space="0" w:color="auto"/>
              </w:divBdr>
            </w:div>
            <w:div w:id="669792947">
              <w:marLeft w:val="450"/>
              <w:marRight w:val="0"/>
              <w:marTop w:val="0"/>
              <w:marBottom w:val="0"/>
              <w:divBdr>
                <w:top w:val="none" w:sz="0" w:space="0" w:color="auto"/>
                <w:left w:val="none" w:sz="0" w:space="0" w:color="auto"/>
                <w:bottom w:val="none" w:sz="0" w:space="0" w:color="auto"/>
                <w:right w:val="none" w:sz="0" w:space="0" w:color="auto"/>
              </w:divBdr>
            </w:div>
            <w:div w:id="721100837">
              <w:marLeft w:val="450"/>
              <w:marRight w:val="0"/>
              <w:marTop w:val="0"/>
              <w:marBottom w:val="0"/>
              <w:divBdr>
                <w:top w:val="none" w:sz="0" w:space="0" w:color="auto"/>
                <w:left w:val="none" w:sz="0" w:space="0" w:color="auto"/>
                <w:bottom w:val="none" w:sz="0" w:space="0" w:color="auto"/>
                <w:right w:val="none" w:sz="0" w:space="0" w:color="auto"/>
              </w:divBdr>
            </w:div>
            <w:div w:id="744567499">
              <w:marLeft w:val="450"/>
              <w:marRight w:val="0"/>
              <w:marTop w:val="0"/>
              <w:marBottom w:val="0"/>
              <w:divBdr>
                <w:top w:val="none" w:sz="0" w:space="0" w:color="auto"/>
                <w:left w:val="none" w:sz="0" w:space="0" w:color="auto"/>
                <w:bottom w:val="none" w:sz="0" w:space="0" w:color="auto"/>
                <w:right w:val="none" w:sz="0" w:space="0" w:color="auto"/>
              </w:divBdr>
            </w:div>
            <w:div w:id="789133728">
              <w:marLeft w:val="450"/>
              <w:marRight w:val="0"/>
              <w:marTop w:val="0"/>
              <w:marBottom w:val="0"/>
              <w:divBdr>
                <w:top w:val="none" w:sz="0" w:space="0" w:color="auto"/>
                <w:left w:val="none" w:sz="0" w:space="0" w:color="auto"/>
                <w:bottom w:val="none" w:sz="0" w:space="0" w:color="auto"/>
                <w:right w:val="none" w:sz="0" w:space="0" w:color="auto"/>
              </w:divBdr>
            </w:div>
            <w:div w:id="839346594">
              <w:marLeft w:val="450"/>
              <w:marRight w:val="0"/>
              <w:marTop w:val="0"/>
              <w:marBottom w:val="0"/>
              <w:divBdr>
                <w:top w:val="none" w:sz="0" w:space="0" w:color="auto"/>
                <w:left w:val="none" w:sz="0" w:space="0" w:color="auto"/>
                <w:bottom w:val="none" w:sz="0" w:space="0" w:color="auto"/>
                <w:right w:val="none" w:sz="0" w:space="0" w:color="auto"/>
              </w:divBdr>
            </w:div>
            <w:div w:id="854074288">
              <w:marLeft w:val="450"/>
              <w:marRight w:val="0"/>
              <w:marTop w:val="0"/>
              <w:marBottom w:val="0"/>
              <w:divBdr>
                <w:top w:val="none" w:sz="0" w:space="0" w:color="auto"/>
                <w:left w:val="none" w:sz="0" w:space="0" w:color="auto"/>
                <w:bottom w:val="none" w:sz="0" w:space="0" w:color="auto"/>
                <w:right w:val="none" w:sz="0" w:space="0" w:color="auto"/>
              </w:divBdr>
            </w:div>
            <w:div w:id="854881002">
              <w:marLeft w:val="450"/>
              <w:marRight w:val="0"/>
              <w:marTop w:val="0"/>
              <w:marBottom w:val="0"/>
              <w:divBdr>
                <w:top w:val="none" w:sz="0" w:space="0" w:color="auto"/>
                <w:left w:val="none" w:sz="0" w:space="0" w:color="auto"/>
                <w:bottom w:val="none" w:sz="0" w:space="0" w:color="auto"/>
                <w:right w:val="none" w:sz="0" w:space="0" w:color="auto"/>
              </w:divBdr>
            </w:div>
            <w:div w:id="876283224">
              <w:marLeft w:val="450"/>
              <w:marRight w:val="0"/>
              <w:marTop w:val="0"/>
              <w:marBottom w:val="0"/>
              <w:divBdr>
                <w:top w:val="none" w:sz="0" w:space="0" w:color="auto"/>
                <w:left w:val="none" w:sz="0" w:space="0" w:color="auto"/>
                <w:bottom w:val="none" w:sz="0" w:space="0" w:color="auto"/>
                <w:right w:val="none" w:sz="0" w:space="0" w:color="auto"/>
              </w:divBdr>
            </w:div>
            <w:div w:id="879782364">
              <w:marLeft w:val="450"/>
              <w:marRight w:val="0"/>
              <w:marTop w:val="0"/>
              <w:marBottom w:val="0"/>
              <w:divBdr>
                <w:top w:val="none" w:sz="0" w:space="0" w:color="auto"/>
                <w:left w:val="none" w:sz="0" w:space="0" w:color="auto"/>
                <w:bottom w:val="none" w:sz="0" w:space="0" w:color="auto"/>
                <w:right w:val="none" w:sz="0" w:space="0" w:color="auto"/>
              </w:divBdr>
            </w:div>
            <w:div w:id="938101324">
              <w:marLeft w:val="450"/>
              <w:marRight w:val="0"/>
              <w:marTop w:val="0"/>
              <w:marBottom w:val="0"/>
              <w:divBdr>
                <w:top w:val="none" w:sz="0" w:space="0" w:color="auto"/>
                <w:left w:val="none" w:sz="0" w:space="0" w:color="auto"/>
                <w:bottom w:val="none" w:sz="0" w:space="0" w:color="auto"/>
                <w:right w:val="none" w:sz="0" w:space="0" w:color="auto"/>
              </w:divBdr>
            </w:div>
            <w:div w:id="942302113">
              <w:marLeft w:val="450"/>
              <w:marRight w:val="0"/>
              <w:marTop w:val="0"/>
              <w:marBottom w:val="0"/>
              <w:divBdr>
                <w:top w:val="none" w:sz="0" w:space="0" w:color="auto"/>
                <w:left w:val="none" w:sz="0" w:space="0" w:color="auto"/>
                <w:bottom w:val="none" w:sz="0" w:space="0" w:color="auto"/>
                <w:right w:val="none" w:sz="0" w:space="0" w:color="auto"/>
              </w:divBdr>
            </w:div>
            <w:div w:id="1007906642">
              <w:marLeft w:val="450"/>
              <w:marRight w:val="0"/>
              <w:marTop w:val="0"/>
              <w:marBottom w:val="0"/>
              <w:divBdr>
                <w:top w:val="none" w:sz="0" w:space="0" w:color="auto"/>
                <w:left w:val="none" w:sz="0" w:space="0" w:color="auto"/>
                <w:bottom w:val="none" w:sz="0" w:space="0" w:color="auto"/>
                <w:right w:val="none" w:sz="0" w:space="0" w:color="auto"/>
              </w:divBdr>
            </w:div>
            <w:div w:id="1034841477">
              <w:marLeft w:val="450"/>
              <w:marRight w:val="0"/>
              <w:marTop w:val="0"/>
              <w:marBottom w:val="0"/>
              <w:divBdr>
                <w:top w:val="none" w:sz="0" w:space="0" w:color="auto"/>
                <w:left w:val="none" w:sz="0" w:space="0" w:color="auto"/>
                <w:bottom w:val="none" w:sz="0" w:space="0" w:color="auto"/>
                <w:right w:val="none" w:sz="0" w:space="0" w:color="auto"/>
              </w:divBdr>
            </w:div>
            <w:div w:id="1045065727">
              <w:marLeft w:val="0"/>
              <w:marRight w:val="0"/>
              <w:marTop w:val="0"/>
              <w:marBottom w:val="0"/>
              <w:divBdr>
                <w:top w:val="none" w:sz="0" w:space="0" w:color="auto"/>
                <w:left w:val="none" w:sz="0" w:space="0" w:color="auto"/>
                <w:bottom w:val="none" w:sz="0" w:space="0" w:color="auto"/>
                <w:right w:val="none" w:sz="0" w:space="0" w:color="auto"/>
              </w:divBdr>
            </w:div>
            <w:div w:id="1071005515">
              <w:marLeft w:val="450"/>
              <w:marRight w:val="0"/>
              <w:marTop w:val="0"/>
              <w:marBottom w:val="0"/>
              <w:divBdr>
                <w:top w:val="none" w:sz="0" w:space="0" w:color="auto"/>
                <w:left w:val="none" w:sz="0" w:space="0" w:color="auto"/>
                <w:bottom w:val="none" w:sz="0" w:space="0" w:color="auto"/>
                <w:right w:val="none" w:sz="0" w:space="0" w:color="auto"/>
              </w:divBdr>
            </w:div>
            <w:div w:id="1146431219">
              <w:marLeft w:val="450"/>
              <w:marRight w:val="0"/>
              <w:marTop w:val="0"/>
              <w:marBottom w:val="0"/>
              <w:divBdr>
                <w:top w:val="none" w:sz="0" w:space="0" w:color="auto"/>
                <w:left w:val="none" w:sz="0" w:space="0" w:color="auto"/>
                <w:bottom w:val="none" w:sz="0" w:space="0" w:color="auto"/>
                <w:right w:val="none" w:sz="0" w:space="0" w:color="auto"/>
              </w:divBdr>
            </w:div>
            <w:div w:id="1178495636">
              <w:marLeft w:val="450"/>
              <w:marRight w:val="0"/>
              <w:marTop w:val="0"/>
              <w:marBottom w:val="0"/>
              <w:divBdr>
                <w:top w:val="none" w:sz="0" w:space="0" w:color="auto"/>
                <w:left w:val="none" w:sz="0" w:space="0" w:color="auto"/>
                <w:bottom w:val="none" w:sz="0" w:space="0" w:color="auto"/>
                <w:right w:val="none" w:sz="0" w:space="0" w:color="auto"/>
              </w:divBdr>
            </w:div>
            <w:div w:id="1227299136">
              <w:marLeft w:val="450"/>
              <w:marRight w:val="0"/>
              <w:marTop w:val="0"/>
              <w:marBottom w:val="0"/>
              <w:divBdr>
                <w:top w:val="none" w:sz="0" w:space="0" w:color="auto"/>
                <w:left w:val="none" w:sz="0" w:space="0" w:color="auto"/>
                <w:bottom w:val="none" w:sz="0" w:space="0" w:color="auto"/>
                <w:right w:val="none" w:sz="0" w:space="0" w:color="auto"/>
              </w:divBdr>
            </w:div>
            <w:div w:id="1249924696">
              <w:marLeft w:val="450"/>
              <w:marRight w:val="0"/>
              <w:marTop w:val="0"/>
              <w:marBottom w:val="0"/>
              <w:divBdr>
                <w:top w:val="none" w:sz="0" w:space="0" w:color="auto"/>
                <w:left w:val="none" w:sz="0" w:space="0" w:color="auto"/>
                <w:bottom w:val="none" w:sz="0" w:space="0" w:color="auto"/>
                <w:right w:val="none" w:sz="0" w:space="0" w:color="auto"/>
              </w:divBdr>
            </w:div>
            <w:div w:id="1288968214">
              <w:marLeft w:val="450"/>
              <w:marRight w:val="0"/>
              <w:marTop w:val="0"/>
              <w:marBottom w:val="0"/>
              <w:divBdr>
                <w:top w:val="none" w:sz="0" w:space="0" w:color="auto"/>
                <w:left w:val="none" w:sz="0" w:space="0" w:color="auto"/>
                <w:bottom w:val="none" w:sz="0" w:space="0" w:color="auto"/>
                <w:right w:val="none" w:sz="0" w:space="0" w:color="auto"/>
              </w:divBdr>
            </w:div>
            <w:div w:id="1324162231">
              <w:marLeft w:val="450"/>
              <w:marRight w:val="0"/>
              <w:marTop w:val="0"/>
              <w:marBottom w:val="0"/>
              <w:divBdr>
                <w:top w:val="none" w:sz="0" w:space="0" w:color="auto"/>
                <w:left w:val="none" w:sz="0" w:space="0" w:color="auto"/>
                <w:bottom w:val="none" w:sz="0" w:space="0" w:color="auto"/>
                <w:right w:val="none" w:sz="0" w:space="0" w:color="auto"/>
              </w:divBdr>
            </w:div>
            <w:div w:id="1381129630">
              <w:marLeft w:val="450"/>
              <w:marRight w:val="0"/>
              <w:marTop w:val="0"/>
              <w:marBottom w:val="0"/>
              <w:divBdr>
                <w:top w:val="none" w:sz="0" w:space="0" w:color="auto"/>
                <w:left w:val="none" w:sz="0" w:space="0" w:color="auto"/>
                <w:bottom w:val="none" w:sz="0" w:space="0" w:color="auto"/>
                <w:right w:val="none" w:sz="0" w:space="0" w:color="auto"/>
              </w:divBdr>
            </w:div>
            <w:div w:id="1390807909">
              <w:marLeft w:val="0"/>
              <w:marRight w:val="0"/>
              <w:marTop w:val="0"/>
              <w:marBottom w:val="0"/>
              <w:divBdr>
                <w:top w:val="none" w:sz="0" w:space="0" w:color="auto"/>
                <w:left w:val="none" w:sz="0" w:space="0" w:color="auto"/>
                <w:bottom w:val="none" w:sz="0" w:space="0" w:color="auto"/>
                <w:right w:val="none" w:sz="0" w:space="0" w:color="auto"/>
              </w:divBdr>
            </w:div>
            <w:div w:id="1472357783">
              <w:marLeft w:val="450"/>
              <w:marRight w:val="0"/>
              <w:marTop w:val="0"/>
              <w:marBottom w:val="0"/>
              <w:divBdr>
                <w:top w:val="none" w:sz="0" w:space="0" w:color="auto"/>
                <w:left w:val="none" w:sz="0" w:space="0" w:color="auto"/>
                <w:bottom w:val="none" w:sz="0" w:space="0" w:color="auto"/>
                <w:right w:val="none" w:sz="0" w:space="0" w:color="auto"/>
              </w:divBdr>
            </w:div>
            <w:div w:id="1597863191">
              <w:marLeft w:val="450"/>
              <w:marRight w:val="0"/>
              <w:marTop w:val="0"/>
              <w:marBottom w:val="0"/>
              <w:divBdr>
                <w:top w:val="none" w:sz="0" w:space="0" w:color="auto"/>
                <w:left w:val="none" w:sz="0" w:space="0" w:color="auto"/>
                <w:bottom w:val="none" w:sz="0" w:space="0" w:color="auto"/>
                <w:right w:val="none" w:sz="0" w:space="0" w:color="auto"/>
              </w:divBdr>
            </w:div>
            <w:div w:id="1713337643">
              <w:marLeft w:val="450"/>
              <w:marRight w:val="0"/>
              <w:marTop w:val="0"/>
              <w:marBottom w:val="0"/>
              <w:divBdr>
                <w:top w:val="none" w:sz="0" w:space="0" w:color="auto"/>
                <w:left w:val="none" w:sz="0" w:space="0" w:color="auto"/>
                <w:bottom w:val="none" w:sz="0" w:space="0" w:color="auto"/>
                <w:right w:val="none" w:sz="0" w:space="0" w:color="auto"/>
              </w:divBdr>
            </w:div>
            <w:div w:id="1848591188">
              <w:marLeft w:val="450"/>
              <w:marRight w:val="0"/>
              <w:marTop w:val="0"/>
              <w:marBottom w:val="0"/>
              <w:divBdr>
                <w:top w:val="none" w:sz="0" w:space="0" w:color="auto"/>
                <w:left w:val="none" w:sz="0" w:space="0" w:color="auto"/>
                <w:bottom w:val="none" w:sz="0" w:space="0" w:color="auto"/>
                <w:right w:val="none" w:sz="0" w:space="0" w:color="auto"/>
              </w:divBdr>
            </w:div>
            <w:div w:id="1912303762">
              <w:marLeft w:val="450"/>
              <w:marRight w:val="0"/>
              <w:marTop w:val="0"/>
              <w:marBottom w:val="0"/>
              <w:divBdr>
                <w:top w:val="none" w:sz="0" w:space="0" w:color="auto"/>
                <w:left w:val="none" w:sz="0" w:space="0" w:color="auto"/>
                <w:bottom w:val="none" w:sz="0" w:space="0" w:color="auto"/>
                <w:right w:val="none" w:sz="0" w:space="0" w:color="auto"/>
              </w:divBdr>
            </w:div>
            <w:div w:id="20157230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44075503">
      <w:bodyDiv w:val="1"/>
      <w:marLeft w:val="0"/>
      <w:marRight w:val="0"/>
      <w:marTop w:val="0"/>
      <w:marBottom w:val="0"/>
      <w:divBdr>
        <w:top w:val="none" w:sz="0" w:space="0" w:color="auto"/>
        <w:left w:val="none" w:sz="0" w:space="0" w:color="auto"/>
        <w:bottom w:val="none" w:sz="0" w:space="0" w:color="auto"/>
        <w:right w:val="none" w:sz="0" w:space="0" w:color="auto"/>
      </w:divBdr>
      <w:divsChild>
        <w:div w:id="1980064132">
          <w:marLeft w:val="0"/>
          <w:marRight w:val="0"/>
          <w:marTop w:val="0"/>
          <w:marBottom w:val="0"/>
          <w:divBdr>
            <w:top w:val="none" w:sz="0" w:space="0" w:color="auto"/>
            <w:left w:val="single" w:sz="12" w:space="0" w:color="F57E20"/>
            <w:bottom w:val="none" w:sz="0" w:space="0" w:color="auto"/>
            <w:right w:val="single" w:sz="12" w:space="0" w:color="F57E20"/>
          </w:divBdr>
          <w:divsChild>
            <w:div w:id="1728526823">
              <w:marLeft w:val="0"/>
              <w:marRight w:val="0"/>
              <w:marTop w:val="0"/>
              <w:marBottom w:val="0"/>
              <w:divBdr>
                <w:top w:val="none" w:sz="0" w:space="0" w:color="auto"/>
                <w:left w:val="none" w:sz="0" w:space="0" w:color="auto"/>
                <w:bottom w:val="none" w:sz="0" w:space="0" w:color="auto"/>
                <w:right w:val="none" w:sz="0" w:space="0" w:color="auto"/>
              </w:divBdr>
              <w:divsChild>
                <w:div w:id="1551459788">
                  <w:marLeft w:val="0"/>
                  <w:marRight w:val="0"/>
                  <w:marTop w:val="0"/>
                  <w:marBottom w:val="0"/>
                  <w:divBdr>
                    <w:top w:val="none" w:sz="0" w:space="0" w:color="auto"/>
                    <w:left w:val="none" w:sz="0" w:space="0" w:color="auto"/>
                    <w:bottom w:val="none" w:sz="0" w:space="0" w:color="auto"/>
                    <w:right w:val="none" w:sz="0" w:space="0" w:color="auto"/>
                  </w:divBdr>
                  <w:divsChild>
                    <w:div w:id="1769740282">
                      <w:marLeft w:val="0"/>
                      <w:marRight w:val="0"/>
                      <w:marTop w:val="0"/>
                      <w:marBottom w:val="0"/>
                      <w:divBdr>
                        <w:top w:val="none" w:sz="0" w:space="0" w:color="auto"/>
                        <w:left w:val="none" w:sz="0" w:space="0" w:color="auto"/>
                        <w:bottom w:val="none" w:sz="0" w:space="0" w:color="auto"/>
                        <w:right w:val="none" w:sz="0" w:space="0" w:color="auto"/>
                      </w:divBdr>
                      <w:divsChild>
                        <w:div w:id="329411621">
                          <w:marLeft w:val="0"/>
                          <w:marRight w:val="0"/>
                          <w:marTop w:val="0"/>
                          <w:marBottom w:val="0"/>
                          <w:divBdr>
                            <w:top w:val="none" w:sz="0" w:space="0" w:color="auto"/>
                            <w:left w:val="none" w:sz="0" w:space="0" w:color="auto"/>
                            <w:bottom w:val="none" w:sz="0" w:space="0" w:color="auto"/>
                            <w:right w:val="none" w:sz="0" w:space="0" w:color="auto"/>
                          </w:divBdr>
                          <w:divsChild>
                            <w:div w:id="10859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69544">
      <w:bodyDiv w:val="1"/>
      <w:marLeft w:val="0"/>
      <w:marRight w:val="0"/>
      <w:marTop w:val="0"/>
      <w:marBottom w:val="0"/>
      <w:divBdr>
        <w:top w:val="none" w:sz="0" w:space="0" w:color="auto"/>
        <w:left w:val="none" w:sz="0" w:space="0" w:color="auto"/>
        <w:bottom w:val="none" w:sz="0" w:space="0" w:color="auto"/>
        <w:right w:val="none" w:sz="0" w:space="0" w:color="auto"/>
      </w:divBdr>
      <w:divsChild>
        <w:div w:id="1357391743">
          <w:marLeft w:val="0"/>
          <w:marRight w:val="0"/>
          <w:marTop w:val="0"/>
          <w:marBottom w:val="0"/>
          <w:divBdr>
            <w:top w:val="none" w:sz="0" w:space="0" w:color="auto"/>
            <w:left w:val="none" w:sz="0" w:space="0" w:color="auto"/>
            <w:bottom w:val="none" w:sz="0" w:space="0" w:color="auto"/>
            <w:right w:val="none" w:sz="0" w:space="0" w:color="auto"/>
          </w:divBdr>
          <w:divsChild>
            <w:div w:id="452404045">
              <w:marLeft w:val="0"/>
              <w:marRight w:val="0"/>
              <w:marTop w:val="0"/>
              <w:marBottom w:val="0"/>
              <w:divBdr>
                <w:top w:val="none" w:sz="0" w:space="0" w:color="auto"/>
                <w:left w:val="none" w:sz="0" w:space="0" w:color="auto"/>
                <w:bottom w:val="none" w:sz="0" w:space="0" w:color="auto"/>
                <w:right w:val="none" w:sz="0" w:space="0" w:color="auto"/>
              </w:divBdr>
              <w:divsChild>
                <w:div w:id="1547370627">
                  <w:marLeft w:val="0"/>
                  <w:marRight w:val="0"/>
                  <w:marTop w:val="0"/>
                  <w:marBottom w:val="0"/>
                  <w:divBdr>
                    <w:top w:val="none" w:sz="0" w:space="0" w:color="auto"/>
                    <w:left w:val="none" w:sz="0" w:space="0" w:color="auto"/>
                    <w:bottom w:val="none" w:sz="0" w:space="0" w:color="auto"/>
                    <w:right w:val="none" w:sz="0" w:space="0" w:color="auto"/>
                  </w:divBdr>
                  <w:divsChild>
                    <w:div w:id="19186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073745">
      <w:bodyDiv w:val="1"/>
      <w:marLeft w:val="1200"/>
      <w:marRight w:val="1200"/>
      <w:marTop w:val="150"/>
      <w:marBottom w:val="0"/>
      <w:divBdr>
        <w:top w:val="none" w:sz="0" w:space="0" w:color="auto"/>
        <w:left w:val="none" w:sz="0" w:space="0" w:color="auto"/>
        <w:bottom w:val="none" w:sz="0" w:space="0" w:color="auto"/>
        <w:right w:val="none" w:sz="0" w:space="0" w:color="auto"/>
      </w:divBdr>
      <w:divsChild>
        <w:div w:id="2078240070">
          <w:marLeft w:val="0"/>
          <w:marRight w:val="0"/>
          <w:marTop w:val="0"/>
          <w:marBottom w:val="0"/>
          <w:divBdr>
            <w:top w:val="none" w:sz="0" w:space="0" w:color="auto"/>
            <w:left w:val="none" w:sz="0" w:space="0" w:color="auto"/>
            <w:bottom w:val="none" w:sz="0" w:space="0" w:color="auto"/>
            <w:right w:val="none" w:sz="0" w:space="0" w:color="auto"/>
          </w:divBdr>
          <w:divsChild>
            <w:div w:id="296766180">
              <w:marLeft w:val="450"/>
              <w:marRight w:val="0"/>
              <w:marTop w:val="0"/>
              <w:marBottom w:val="0"/>
              <w:divBdr>
                <w:top w:val="none" w:sz="0" w:space="0" w:color="auto"/>
                <w:left w:val="none" w:sz="0" w:space="0" w:color="auto"/>
                <w:bottom w:val="none" w:sz="0" w:space="0" w:color="auto"/>
                <w:right w:val="none" w:sz="0" w:space="0" w:color="auto"/>
              </w:divBdr>
            </w:div>
            <w:div w:id="858784240">
              <w:marLeft w:val="450"/>
              <w:marRight w:val="0"/>
              <w:marTop w:val="0"/>
              <w:marBottom w:val="0"/>
              <w:divBdr>
                <w:top w:val="none" w:sz="0" w:space="0" w:color="auto"/>
                <w:left w:val="none" w:sz="0" w:space="0" w:color="auto"/>
                <w:bottom w:val="none" w:sz="0" w:space="0" w:color="auto"/>
                <w:right w:val="none" w:sz="0" w:space="0" w:color="auto"/>
              </w:divBdr>
            </w:div>
            <w:div w:id="171607486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33085219">
      <w:bodyDiv w:val="1"/>
      <w:marLeft w:val="0"/>
      <w:marRight w:val="0"/>
      <w:marTop w:val="0"/>
      <w:marBottom w:val="0"/>
      <w:divBdr>
        <w:top w:val="none" w:sz="0" w:space="0" w:color="auto"/>
        <w:left w:val="none" w:sz="0" w:space="0" w:color="auto"/>
        <w:bottom w:val="none" w:sz="0" w:space="0" w:color="auto"/>
        <w:right w:val="none" w:sz="0" w:space="0" w:color="auto"/>
      </w:divBdr>
      <w:divsChild>
        <w:div w:id="689722346">
          <w:marLeft w:val="0"/>
          <w:marRight w:val="0"/>
          <w:marTop w:val="0"/>
          <w:marBottom w:val="0"/>
          <w:divBdr>
            <w:top w:val="none" w:sz="0" w:space="0" w:color="auto"/>
            <w:left w:val="none" w:sz="0" w:space="0" w:color="auto"/>
            <w:bottom w:val="none" w:sz="0" w:space="0" w:color="auto"/>
            <w:right w:val="none" w:sz="0" w:space="0" w:color="auto"/>
          </w:divBdr>
        </w:div>
        <w:div w:id="1532764101">
          <w:marLeft w:val="0"/>
          <w:marRight w:val="0"/>
          <w:marTop w:val="0"/>
          <w:marBottom w:val="0"/>
          <w:divBdr>
            <w:top w:val="none" w:sz="0" w:space="0" w:color="auto"/>
            <w:left w:val="none" w:sz="0" w:space="0" w:color="auto"/>
            <w:bottom w:val="none" w:sz="0" w:space="0" w:color="auto"/>
            <w:right w:val="none" w:sz="0" w:space="0" w:color="auto"/>
          </w:divBdr>
        </w:div>
      </w:divsChild>
    </w:div>
    <w:div w:id="1508716422">
      <w:bodyDiv w:val="1"/>
      <w:marLeft w:val="0"/>
      <w:marRight w:val="0"/>
      <w:marTop w:val="0"/>
      <w:marBottom w:val="0"/>
      <w:divBdr>
        <w:top w:val="none" w:sz="0" w:space="0" w:color="auto"/>
        <w:left w:val="none" w:sz="0" w:space="0" w:color="auto"/>
        <w:bottom w:val="none" w:sz="0" w:space="0" w:color="auto"/>
        <w:right w:val="none" w:sz="0" w:space="0" w:color="auto"/>
      </w:divBdr>
    </w:div>
    <w:div w:id="151487956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11216643">
          <w:marLeft w:val="0"/>
          <w:marRight w:val="0"/>
          <w:marTop w:val="0"/>
          <w:marBottom w:val="0"/>
          <w:divBdr>
            <w:top w:val="none" w:sz="0" w:space="0" w:color="auto"/>
            <w:left w:val="none" w:sz="0" w:space="0" w:color="auto"/>
            <w:bottom w:val="none" w:sz="0" w:space="0" w:color="auto"/>
            <w:right w:val="none" w:sz="0" w:space="0" w:color="auto"/>
          </w:divBdr>
          <w:divsChild>
            <w:div w:id="1613778125">
              <w:marLeft w:val="450"/>
              <w:marRight w:val="0"/>
              <w:marTop w:val="0"/>
              <w:marBottom w:val="0"/>
              <w:divBdr>
                <w:top w:val="none" w:sz="0" w:space="0" w:color="auto"/>
                <w:left w:val="none" w:sz="0" w:space="0" w:color="auto"/>
                <w:bottom w:val="none" w:sz="0" w:space="0" w:color="auto"/>
                <w:right w:val="none" w:sz="0" w:space="0" w:color="auto"/>
              </w:divBdr>
            </w:div>
            <w:div w:id="204814277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1684891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474447621">
          <w:marLeft w:val="0"/>
          <w:marRight w:val="0"/>
          <w:marTop w:val="0"/>
          <w:marBottom w:val="0"/>
          <w:divBdr>
            <w:top w:val="none" w:sz="0" w:space="0" w:color="auto"/>
            <w:left w:val="none" w:sz="0" w:space="0" w:color="auto"/>
            <w:bottom w:val="none" w:sz="0" w:space="0" w:color="auto"/>
            <w:right w:val="none" w:sz="0" w:space="0" w:color="auto"/>
          </w:divBdr>
          <w:divsChild>
            <w:div w:id="3303041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51065447">
      <w:bodyDiv w:val="1"/>
      <w:marLeft w:val="0"/>
      <w:marRight w:val="0"/>
      <w:marTop w:val="0"/>
      <w:marBottom w:val="0"/>
      <w:divBdr>
        <w:top w:val="none" w:sz="0" w:space="0" w:color="auto"/>
        <w:left w:val="none" w:sz="0" w:space="0" w:color="auto"/>
        <w:bottom w:val="none" w:sz="0" w:space="0" w:color="auto"/>
        <w:right w:val="none" w:sz="0" w:space="0" w:color="auto"/>
      </w:divBdr>
      <w:divsChild>
        <w:div w:id="136344747">
          <w:marLeft w:val="450"/>
          <w:marRight w:val="0"/>
          <w:marTop w:val="0"/>
          <w:marBottom w:val="0"/>
          <w:divBdr>
            <w:top w:val="none" w:sz="0" w:space="0" w:color="auto"/>
            <w:left w:val="none" w:sz="0" w:space="0" w:color="auto"/>
            <w:bottom w:val="none" w:sz="0" w:space="0" w:color="auto"/>
            <w:right w:val="none" w:sz="0" w:space="0" w:color="auto"/>
          </w:divBdr>
        </w:div>
        <w:div w:id="711424022">
          <w:marLeft w:val="450"/>
          <w:marRight w:val="0"/>
          <w:marTop w:val="0"/>
          <w:marBottom w:val="0"/>
          <w:divBdr>
            <w:top w:val="none" w:sz="0" w:space="0" w:color="auto"/>
            <w:left w:val="none" w:sz="0" w:space="0" w:color="auto"/>
            <w:bottom w:val="none" w:sz="0" w:space="0" w:color="auto"/>
            <w:right w:val="none" w:sz="0" w:space="0" w:color="auto"/>
          </w:divBdr>
        </w:div>
        <w:div w:id="2136899505">
          <w:marLeft w:val="450"/>
          <w:marRight w:val="0"/>
          <w:marTop w:val="0"/>
          <w:marBottom w:val="0"/>
          <w:divBdr>
            <w:top w:val="none" w:sz="0" w:space="0" w:color="auto"/>
            <w:left w:val="none" w:sz="0" w:space="0" w:color="auto"/>
            <w:bottom w:val="none" w:sz="0" w:space="0" w:color="auto"/>
            <w:right w:val="none" w:sz="0" w:space="0" w:color="auto"/>
          </w:divBdr>
        </w:div>
      </w:divsChild>
    </w:div>
    <w:div w:id="1551763505">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342006558">
          <w:marLeft w:val="0"/>
          <w:marRight w:val="0"/>
          <w:marTop w:val="0"/>
          <w:marBottom w:val="0"/>
          <w:divBdr>
            <w:top w:val="none" w:sz="0" w:space="0" w:color="auto"/>
            <w:left w:val="none" w:sz="0" w:space="0" w:color="auto"/>
            <w:bottom w:val="none" w:sz="0" w:space="0" w:color="auto"/>
            <w:right w:val="none" w:sz="0" w:space="0" w:color="auto"/>
          </w:divBdr>
          <w:divsChild>
            <w:div w:id="70086125">
              <w:marLeft w:val="450"/>
              <w:marRight w:val="0"/>
              <w:marTop w:val="0"/>
              <w:marBottom w:val="0"/>
              <w:divBdr>
                <w:top w:val="none" w:sz="0" w:space="0" w:color="auto"/>
                <w:left w:val="none" w:sz="0" w:space="0" w:color="auto"/>
                <w:bottom w:val="none" w:sz="0" w:space="0" w:color="auto"/>
                <w:right w:val="none" w:sz="0" w:space="0" w:color="auto"/>
              </w:divBdr>
            </w:div>
            <w:div w:id="44015324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65442623">
      <w:bodyDiv w:val="1"/>
      <w:marLeft w:val="0"/>
      <w:marRight w:val="0"/>
      <w:marTop w:val="0"/>
      <w:marBottom w:val="0"/>
      <w:divBdr>
        <w:top w:val="none" w:sz="0" w:space="0" w:color="auto"/>
        <w:left w:val="none" w:sz="0" w:space="0" w:color="auto"/>
        <w:bottom w:val="none" w:sz="0" w:space="0" w:color="auto"/>
        <w:right w:val="none" w:sz="0" w:space="0" w:color="auto"/>
      </w:divBdr>
      <w:divsChild>
        <w:div w:id="1535773169">
          <w:marLeft w:val="0"/>
          <w:marRight w:val="0"/>
          <w:marTop w:val="1800"/>
          <w:marBottom w:val="0"/>
          <w:divBdr>
            <w:top w:val="none" w:sz="0" w:space="0" w:color="auto"/>
            <w:left w:val="none" w:sz="0" w:space="0" w:color="auto"/>
            <w:bottom w:val="none" w:sz="0" w:space="0" w:color="auto"/>
            <w:right w:val="none" w:sz="0" w:space="0" w:color="auto"/>
          </w:divBdr>
          <w:divsChild>
            <w:div w:id="1218781699">
              <w:marLeft w:val="0"/>
              <w:marRight w:val="0"/>
              <w:marTop w:val="0"/>
              <w:marBottom w:val="0"/>
              <w:divBdr>
                <w:top w:val="none" w:sz="0" w:space="0" w:color="auto"/>
                <w:left w:val="none" w:sz="0" w:space="0" w:color="auto"/>
                <w:bottom w:val="none" w:sz="0" w:space="0" w:color="auto"/>
                <w:right w:val="none" w:sz="0" w:space="0" w:color="auto"/>
              </w:divBdr>
              <w:divsChild>
                <w:div w:id="2076008416">
                  <w:marLeft w:val="2670"/>
                  <w:marRight w:val="0"/>
                  <w:marTop w:val="0"/>
                  <w:marBottom w:val="225"/>
                  <w:divBdr>
                    <w:top w:val="none" w:sz="0" w:space="0" w:color="auto"/>
                    <w:left w:val="none" w:sz="0" w:space="0" w:color="auto"/>
                    <w:bottom w:val="single" w:sz="6" w:space="13" w:color="FFFFFF"/>
                    <w:right w:val="none" w:sz="0" w:space="0" w:color="auto"/>
                  </w:divBdr>
                  <w:divsChild>
                    <w:div w:id="144055168">
                      <w:marLeft w:val="0"/>
                      <w:marRight w:val="0"/>
                      <w:marTop w:val="0"/>
                      <w:marBottom w:val="0"/>
                      <w:divBdr>
                        <w:top w:val="none" w:sz="0" w:space="0" w:color="auto"/>
                        <w:left w:val="none" w:sz="0" w:space="0" w:color="auto"/>
                        <w:bottom w:val="none" w:sz="0" w:space="0" w:color="auto"/>
                        <w:right w:val="none" w:sz="0" w:space="0" w:color="auto"/>
                      </w:divBdr>
                      <w:divsChild>
                        <w:div w:id="128674747">
                          <w:marLeft w:val="0"/>
                          <w:marRight w:val="0"/>
                          <w:marTop w:val="0"/>
                          <w:marBottom w:val="0"/>
                          <w:divBdr>
                            <w:top w:val="none" w:sz="0" w:space="0" w:color="auto"/>
                            <w:left w:val="none" w:sz="0" w:space="0" w:color="auto"/>
                            <w:bottom w:val="none" w:sz="0" w:space="0" w:color="auto"/>
                            <w:right w:val="none" w:sz="0" w:space="0" w:color="auto"/>
                          </w:divBdr>
                          <w:divsChild>
                            <w:div w:id="18851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58670">
      <w:bodyDiv w:val="1"/>
      <w:marLeft w:val="0"/>
      <w:marRight w:val="0"/>
      <w:marTop w:val="0"/>
      <w:marBottom w:val="0"/>
      <w:divBdr>
        <w:top w:val="none" w:sz="0" w:space="0" w:color="auto"/>
        <w:left w:val="none" w:sz="0" w:space="0" w:color="auto"/>
        <w:bottom w:val="none" w:sz="0" w:space="0" w:color="auto"/>
        <w:right w:val="none" w:sz="0" w:space="0" w:color="auto"/>
      </w:divBdr>
    </w:div>
    <w:div w:id="2141071325">
      <w:bodyDiv w:val="1"/>
      <w:marLeft w:val="0"/>
      <w:marRight w:val="0"/>
      <w:marTop w:val="0"/>
      <w:marBottom w:val="0"/>
      <w:divBdr>
        <w:top w:val="none" w:sz="0" w:space="0" w:color="auto"/>
        <w:left w:val="none" w:sz="0" w:space="0" w:color="auto"/>
        <w:bottom w:val="none" w:sz="0" w:space="0" w:color="auto"/>
        <w:right w:val="none" w:sz="0" w:space="0" w:color="auto"/>
      </w:divBdr>
      <w:divsChild>
        <w:div w:id="16271545">
          <w:marLeft w:val="0"/>
          <w:marRight w:val="0"/>
          <w:marTop w:val="0"/>
          <w:marBottom w:val="0"/>
          <w:divBdr>
            <w:top w:val="none" w:sz="0" w:space="0" w:color="auto"/>
            <w:left w:val="none" w:sz="0" w:space="0" w:color="auto"/>
            <w:bottom w:val="none" w:sz="0" w:space="0" w:color="auto"/>
            <w:right w:val="none" w:sz="0" w:space="0" w:color="auto"/>
          </w:divBdr>
        </w:div>
        <w:div w:id="187125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petortuetetue.com/documentation/" TargetMode="External"/><Relationship Id="rId26" Type="http://schemas.microsoft.com/office/2011/relationships/commentsExtended" Target="commentsExtended.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cpetortuetetue.com"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petortuetetue.com/documentation/" TargetMode="External"/><Relationship Id="rId25" Type="http://schemas.openxmlformats.org/officeDocument/2006/relationships/comments" Target="comments.xml"/><Relationship Id="rId33" Type="http://schemas.openxmlformats.org/officeDocument/2006/relationships/hyperlink" Target="https://cpetortuetetue.com/documentation/" TargetMode="External"/><Relationship Id="rId38" Type="http://schemas.openxmlformats.org/officeDocument/2006/relationships/hyperlink" Target="http://www.laplace0-5.com" TargetMode="External"/><Relationship Id="rId2" Type="http://schemas.openxmlformats.org/officeDocument/2006/relationships/customXml" Target="../customXml/item2.xml"/><Relationship Id="rId16" Type="http://schemas.openxmlformats.org/officeDocument/2006/relationships/hyperlink" Target="http://www.cpetortuetetue.ca" TargetMode="External"/><Relationship Id="rId20" Type="http://schemas.openxmlformats.org/officeDocument/2006/relationships/hyperlink" Target="http://www.laplace0-5.com" TargetMode="External"/><Relationship Id="rId29" Type="http://schemas.openxmlformats.org/officeDocument/2006/relationships/hyperlink" Target="https://cpetortuetetue.com/documentation/"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cpetortuetetue.com/documentation/" TargetMode="External"/><Relationship Id="rId37" Type="http://schemas.openxmlformats.org/officeDocument/2006/relationships/hyperlink" Target="http://www.mfa.gouv.qc.ca"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1.xml"/><Relationship Id="rId28" Type="http://schemas.microsoft.com/office/2018/08/relationships/commentsExtensible" Target="commentsExtensible.xml"/><Relationship Id="rId36" Type="http://schemas.openxmlformats.org/officeDocument/2006/relationships/hyperlink" Target="https://cspeuqam.com/" TargetMode="External"/><Relationship Id="rId10" Type="http://schemas.openxmlformats.org/officeDocument/2006/relationships/webSettings" Target="webSettings.xml"/><Relationship Id="rId19" Type="http://schemas.openxmlformats.org/officeDocument/2006/relationships/hyperlink" Target="http://www.laplace0-5.com" TargetMode="External"/><Relationship Id="rId31" Type="http://schemas.openxmlformats.org/officeDocument/2006/relationships/hyperlink" Target="https://cpetortuetetue.com/document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2.xml"/><Relationship Id="rId27" Type="http://schemas.microsoft.com/office/2016/09/relationships/commentsIds" Target="commentsIds.xml"/><Relationship Id="rId30" Type="http://schemas.openxmlformats.org/officeDocument/2006/relationships/hyperlink" Target="http://www.mfa.gouv.qc.ca/fr/publication/Documents/SG_protocole_insectifuge.pdf" TargetMode="External"/><Relationship Id="rId35" Type="http://schemas.openxmlformats.org/officeDocument/2006/relationships/hyperlink" Target="https://www.facebook.com/cpetortuetetu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AppData\Roaming\Microsoft\Templates\Rapport%20(Th&#232;me%20M&#233;di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8785095C14E29A13D0950A61ECA5E"/>
        <w:category>
          <w:name w:val="Général"/>
          <w:gallery w:val="placeholder"/>
        </w:category>
        <w:types>
          <w:type w:val="bbPlcHdr"/>
        </w:types>
        <w:behaviors>
          <w:behavior w:val="content"/>
        </w:behaviors>
        <w:guid w:val="{BF33FE86-94FA-4866-BD68-86AC8B7A3233}"/>
      </w:docPartPr>
      <w:docPartBody>
        <w:p w:rsidR="00BF3784" w:rsidRDefault="0026214E" w:rsidP="0026214E">
          <w:pPr>
            <w:pStyle w:val="AF08785095C14E29A13D0950A61ECA5E"/>
          </w:pPr>
          <w:r>
            <w:rPr>
              <w:rFonts w:asciiTheme="majorHAnsi" w:eastAsiaTheme="majorEastAsia" w:hAnsiTheme="majorHAnsi" w:cstheme="majorBidi"/>
              <w:caps/>
              <w:color w:val="0E2841" w:themeColor="text2"/>
              <w:sz w:val="110"/>
              <w:szCs w:val="110"/>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6214E"/>
    <w:rsid w:val="00083E13"/>
    <w:rsid w:val="000D0A28"/>
    <w:rsid w:val="00111347"/>
    <w:rsid w:val="00176BDA"/>
    <w:rsid w:val="00181707"/>
    <w:rsid w:val="00187631"/>
    <w:rsid w:val="001C4C8F"/>
    <w:rsid w:val="001E576F"/>
    <w:rsid w:val="0026214E"/>
    <w:rsid w:val="0027047D"/>
    <w:rsid w:val="004102CC"/>
    <w:rsid w:val="0047284E"/>
    <w:rsid w:val="004757A2"/>
    <w:rsid w:val="004C2750"/>
    <w:rsid w:val="00525947"/>
    <w:rsid w:val="00661F89"/>
    <w:rsid w:val="006B3E53"/>
    <w:rsid w:val="006E03C0"/>
    <w:rsid w:val="00735594"/>
    <w:rsid w:val="00784181"/>
    <w:rsid w:val="007B1716"/>
    <w:rsid w:val="007B1BBA"/>
    <w:rsid w:val="00934CFC"/>
    <w:rsid w:val="00986F88"/>
    <w:rsid w:val="009F63A5"/>
    <w:rsid w:val="00AB099A"/>
    <w:rsid w:val="00AF279D"/>
    <w:rsid w:val="00B0068E"/>
    <w:rsid w:val="00B52083"/>
    <w:rsid w:val="00B62276"/>
    <w:rsid w:val="00B83F66"/>
    <w:rsid w:val="00BF3784"/>
    <w:rsid w:val="00C97BF1"/>
    <w:rsid w:val="00D376B0"/>
    <w:rsid w:val="00D72637"/>
    <w:rsid w:val="00D86CF1"/>
    <w:rsid w:val="00FA296C"/>
    <w:rsid w:val="00FB0580"/>
    <w:rsid w:val="00FE6BD1"/>
    <w:rsid w:val="00FF4144"/>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F08785095C14E29A13D0950A61ECA5E">
    <w:name w:val="AF08785095C14E29A13D0950A61ECA5E"/>
    <w:rsid w:val="00262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Été 2015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9D370724384C343B1C7B1685C59F3B0" ma:contentTypeVersion="7" ma:contentTypeDescription="Crée un document." ma:contentTypeScope="" ma:versionID="fb7bb89ed6ae00efc7efd0c5564ec415">
  <xsd:schema xmlns:xsd="http://www.w3.org/2001/XMLSchema" xmlns:xs="http://www.w3.org/2001/XMLSchema" xmlns:p="http://schemas.microsoft.com/office/2006/metadata/properties" xmlns:ns3="d013e873-cfde-4add-bf93-4564a39b7956" xmlns:ns4="c530b4f6-1142-43da-8d24-2698c42e5ec6" targetNamespace="http://schemas.microsoft.com/office/2006/metadata/properties" ma:root="true" ma:fieldsID="21b06d1c4eda6b2f4ed57cd3e8dcaa94" ns3:_="" ns4:_="">
    <xsd:import namespace="d013e873-cfde-4add-bf93-4564a39b7956"/>
    <xsd:import namespace="c530b4f6-1142-43da-8d24-2698c42e5e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3e873-cfde-4add-bf93-4564a39b7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30b4f6-1142-43da-8d24-2698c42e5ec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CE46E2-2048-4C67-A3AA-C8DB44216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AD221-3616-430F-ABF0-F957DE597F12}">
  <ds:schemaRefs>
    <ds:schemaRef ds:uri="http://schemas.microsoft.com/sharepoint/v3/contenttype/forms"/>
  </ds:schemaRefs>
</ds:datastoreItem>
</file>

<file path=customXml/itemProps4.xml><?xml version="1.0" encoding="utf-8"?>
<ds:datastoreItem xmlns:ds="http://schemas.openxmlformats.org/officeDocument/2006/customXml" ds:itemID="{3F5B6D32-6ED1-4FA1-9F73-B25D378AA0DA}">
  <ds:schemaRefs>
    <ds:schemaRef ds:uri="http://schemas.openxmlformats.org/officeDocument/2006/bibliography"/>
  </ds:schemaRefs>
</ds:datastoreItem>
</file>

<file path=customXml/itemProps5.xml><?xml version="1.0" encoding="utf-8"?>
<ds:datastoreItem xmlns:ds="http://schemas.openxmlformats.org/officeDocument/2006/customXml" ds:itemID="{3FB3F4B6-ED1C-47BB-8159-7193C008F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3e873-cfde-4add-bf93-4564a39b7956"/>
    <ds:schemaRef ds:uri="c530b4f6-1142-43da-8d24-2698c42e5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Rapport (Thème Médian)</Template>
  <TotalTime>191</TotalTime>
  <Pages>1</Pages>
  <Words>7424</Words>
  <Characters>40833</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Régie interne</vt:lpstr>
    </vt:vector>
  </TitlesOfParts>
  <Company>Département d'informatique</Company>
  <LinksUpToDate>false</LinksUpToDate>
  <CharactersWithSpaces>48161</CharactersWithSpaces>
  <SharedDoc>false</SharedDoc>
  <HLinks>
    <vt:vector size="468" baseType="variant">
      <vt:variant>
        <vt:i4>7340085</vt:i4>
      </vt:variant>
      <vt:variant>
        <vt:i4>426</vt:i4>
      </vt:variant>
      <vt:variant>
        <vt:i4>0</vt:i4>
      </vt:variant>
      <vt:variant>
        <vt:i4>5</vt:i4>
      </vt:variant>
      <vt:variant>
        <vt:lpwstr>http://www.laplace0-5.com/</vt:lpwstr>
      </vt:variant>
      <vt:variant>
        <vt:lpwstr/>
      </vt:variant>
      <vt:variant>
        <vt:i4>3407935</vt:i4>
      </vt:variant>
      <vt:variant>
        <vt:i4>423</vt:i4>
      </vt:variant>
      <vt:variant>
        <vt:i4>0</vt:i4>
      </vt:variant>
      <vt:variant>
        <vt:i4>5</vt:i4>
      </vt:variant>
      <vt:variant>
        <vt:lpwstr>http://www.mfa.gouv.qc.ca/</vt:lpwstr>
      </vt:variant>
      <vt:variant>
        <vt:lpwstr/>
      </vt:variant>
      <vt:variant>
        <vt:i4>1376262</vt:i4>
      </vt:variant>
      <vt:variant>
        <vt:i4>420</vt:i4>
      </vt:variant>
      <vt:variant>
        <vt:i4>0</vt:i4>
      </vt:variant>
      <vt:variant>
        <vt:i4>5</vt:i4>
      </vt:variant>
      <vt:variant>
        <vt:lpwstr>https://cspeuqam.com/</vt:lpwstr>
      </vt:variant>
      <vt:variant>
        <vt:lpwstr/>
      </vt:variant>
      <vt:variant>
        <vt:i4>3014693</vt:i4>
      </vt:variant>
      <vt:variant>
        <vt:i4>417</vt:i4>
      </vt:variant>
      <vt:variant>
        <vt:i4>0</vt:i4>
      </vt:variant>
      <vt:variant>
        <vt:i4>5</vt:i4>
      </vt:variant>
      <vt:variant>
        <vt:lpwstr>https://www.facebook.com/cpetortuetetue</vt:lpwstr>
      </vt:variant>
      <vt:variant>
        <vt:lpwstr/>
      </vt:variant>
      <vt:variant>
        <vt:i4>2949176</vt:i4>
      </vt:variant>
      <vt:variant>
        <vt:i4>414</vt:i4>
      </vt:variant>
      <vt:variant>
        <vt:i4>0</vt:i4>
      </vt:variant>
      <vt:variant>
        <vt:i4>5</vt:i4>
      </vt:variant>
      <vt:variant>
        <vt:lpwstr>http://www.cpetortuetetue.com/</vt:lpwstr>
      </vt:variant>
      <vt:variant>
        <vt:lpwstr/>
      </vt:variant>
      <vt:variant>
        <vt:i4>1769558</vt:i4>
      </vt:variant>
      <vt:variant>
        <vt:i4>408</vt:i4>
      </vt:variant>
      <vt:variant>
        <vt:i4>0</vt:i4>
      </vt:variant>
      <vt:variant>
        <vt:i4>5</vt:i4>
      </vt:variant>
      <vt:variant>
        <vt:lpwstr>https://cpetortuetetue.com/documentation/</vt:lpwstr>
      </vt:variant>
      <vt:variant>
        <vt:lpwstr/>
      </vt:variant>
      <vt:variant>
        <vt:i4>1769558</vt:i4>
      </vt:variant>
      <vt:variant>
        <vt:i4>402</vt:i4>
      </vt:variant>
      <vt:variant>
        <vt:i4>0</vt:i4>
      </vt:variant>
      <vt:variant>
        <vt:i4>5</vt:i4>
      </vt:variant>
      <vt:variant>
        <vt:lpwstr>https://cpetortuetetue.com/documentation/</vt:lpwstr>
      </vt:variant>
      <vt:variant>
        <vt:lpwstr/>
      </vt:variant>
      <vt:variant>
        <vt:i4>1769558</vt:i4>
      </vt:variant>
      <vt:variant>
        <vt:i4>399</vt:i4>
      </vt:variant>
      <vt:variant>
        <vt:i4>0</vt:i4>
      </vt:variant>
      <vt:variant>
        <vt:i4>5</vt:i4>
      </vt:variant>
      <vt:variant>
        <vt:lpwstr>https://cpetortuetetue.com/documentation/</vt:lpwstr>
      </vt:variant>
      <vt:variant>
        <vt:lpwstr/>
      </vt:variant>
      <vt:variant>
        <vt:i4>6422641</vt:i4>
      </vt:variant>
      <vt:variant>
        <vt:i4>396</vt:i4>
      </vt:variant>
      <vt:variant>
        <vt:i4>0</vt:i4>
      </vt:variant>
      <vt:variant>
        <vt:i4>5</vt:i4>
      </vt:variant>
      <vt:variant>
        <vt:lpwstr>http://www.mfa.gouv.qc.ca/fr/publication/Documents/SG_protocole_insectifuge.pdf</vt:lpwstr>
      </vt:variant>
      <vt:variant>
        <vt:lpwstr/>
      </vt:variant>
      <vt:variant>
        <vt:i4>1245293</vt:i4>
      </vt:variant>
      <vt:variant>
        <vt:i4>393</vt:i4>
      </vt:variant>
      <vt:variant>
        <vt:i4>0</vt:i4>
      </vt:variant>
      <vt:variant>
        <vt:i4>5</vt:i4>
      </vt:variant>
      <vt:variant>
        <vt:lpwstr>https://www.cpetortuetetue.com/uploads/2/1/2/8/21284924/politique_alimentaire_finale_adopt%C3%A9.pdf</vt:lpwstr>
      </vt:variant>
      <vt:variant>
        <vt:lpwstr/>
      </vt:variant>
      <vt:variant>
        <vt:i4>655483</vt:i4>
      </vt:variant>
      <vt:variant>
        <vt:i4>390</vt:i4>
      </vt:variant>
      <vt:variant>
        <vt:i4>0</vt:i4>
      </vt:variant>
      <vt:variant>
        <vt:i4>5</vt:i4>
      </vt:variant>
      <vt:variant>
        <vt:lpwstr>https://www.cpetortuetetue.com/uploads/2/1/2/8/21284924/politique_fermeture.pdf</vt:lpwstr>
      </vt:variant>
      <vt:variant>
        <vt:lpwstr/>
      </vt:variant>
      <vt:variant>
        <vt:i4>7340085</vt:i4>
      </vt:variant>
      <vt:variant>
        <vt:i4>387</vt:i4>
      </vt:variant>
      <vt:variant>
        <vt:i4>0</vt:i4>
      </vt:variant>
      <vt:variant>
        <vt:i4>5</vt:i4>
      </vt:variant>
      <vt:variant>
        <vt:lpwstr>http://www.laplace0-5.com/</vt:lpwstr>
      </vt:variant>
      <vt:variant>
        <vt:lpwstr/>
      </vt:variant>
      <vt:variant>
        <vt:i4>7340085</vt:i4>
      </vt:variant>
      <vt:variant>
        <vt:i4>384</vt:i4>
      </vt:variant>
      <vt:variant>
        <vt:i4>0</vt:i4>
      </vt:variant>
      <vt:variant>
        <vt:i4>5</vt:i4>
      </vt:variant>
      <vt:variant>
        <vt:lpwstr>http://www.laplace0-5.com/</vt:lpwstr>
      </vt:variant>
      <vt:variant>
        <vt:lpwstr/>
      </vt:variant>
      <vt:variant>
        <vt:i4>2031667</vt:i4>
      </vt:variant>
      <vt:variant>
        <vt:i4>374</vt:i4>
      </vt:variant>
      <vt:variant>
        <vt:i4>0</vt:i4>
      </vt:variant>
      <vt:variant>
        <vt:i4>5</vt:i4>
      </vt:variant>
      <vt:variant>
        <vt:lpwstr/>
      </vt:variant>
      <vt:variant>
        <vt:lpwstr>_Toc418494699</vt:lpwstr>
      </vt:variant>
      <vt:variant>
        <vt:i4>2031667</vt:i4>
      </vt:variant>
      <vt:variant>
        <vt:i4>371</vt:i4>
      </vt:variant>
      <vt:variant>
        <vt:i4>0</vt:i4>
      </vt:variant>
      <vt:variant>
        <vt:i4>5</vt:i4>
      </vt:variant>
      <vt:variant>
        <vt:lpwstr/>
      </vt:variant>
      <vt:variant>
        <vt:lpwstr>_Toc418494698</vt:lpwstr>
      </vt:variant>
      <vt:variant>
        <vt:i4>2031667</vt:i4>
      </vt:variant>
      <vt:variant>
        <vt:i4>368</vt:i4>
      </vt:variant>
      <vt:variant>
        <vt:i4>0</vt:i4>
      </vt:variant>
      <vt:variant>
        <vt:i4>5</vt:i4>
      </vt:variant>
      <vt:variant>
        <vt:lpwstr/>
      </vt:variant>
      <vt:variant>
        <vt:lpwstr>_Toc418494697</vt:lpwstr>
      </vt:variant>
      <vt:variant>
        <vt:i4>2031667</vt:i4>
      </vt:variant>
      <vt:variant>
        <vt:i4>362</vt:i4>
      </vt:variant>
      <vt:variant>
        <vt:i4>0</vt:i4>
      </vt:variant>
      <vt:variant>
        <vt:i4>5</vt:i4>
      </vt:variant>
      <vt:variant>
        <vt:lpwstr/>
      </vt:variant>
      <vt:variant>
        <vt:lpwstr>_Toc418494696</vt:lpwstr>
      </vt:variant>
      <vt:variant>
        <vt:i4>2031667</vt:i4>
      </vt:variant>
      <vt:variant>
        <vt:i4>356</vt:i4>
      </vt:variant>
      <vt:variant>
        <vt:i4>0</vt:i4>
      </vt:variant>
      <vt:variant>
        <vt:i4>5</vt:i4>
      </vt:variant>
      <vt:variant>
        <vt:lpwstr/>
      </vt:variant>
      <vt:variant>
        <vt:lpwstr>_Toc418494695</vt:lpwstr>
      </vt:variant>
      <vt:variant>
        <vt:i4>2031667</vt:i4>
      </vt:variant>
      <vt:variant>
        <vt:i4>350</vt:i4>
      </vt:variant>
      <vt:variant>
        <vt:i4>0</vt:i4>
      </vt:variant>
      <vt:variant>
        <vt:i4>5</vt:i4>
      </vt:variant>
      <vt:variant>
        <vt:lpwstr/>
      </vt:variant>
      <vt:variant>
        <vt:lpwstr>_Toc418494694</vt:lpwstr>
      </vt:variant>
      <vt:variant>
        <vt:i4>2031667</vt:i4>
      </vt:variant>
      <vt:variant>
        <vt:i4>344</vt:i4>
      </vt:variant>
      <vt:variant>
        <vt:i4>0</vt:i4>
      </vt:variant>
      <vt:variant>
        <vt:i4>5</vt:i4>
      </vt:variant>
      <vt:variant>
        <vt:lpwstr/>
      </vt:variant>
      <vt:variant>
        <vt:lpwstr>_Toc418494693</vt:lpwstr>
      </vt:variant>
      <vt:variant>
        <vt:i4>2031667</vt:i4>
      </vt:variant>
      <vt:variant>
        <vt:i4>338</vt:i4>
      </vt:variant>
      <vt:variant>
        <vt:i4>0</vt:i4>
      </vt:variant>
      <vt:variant>
        <vt:i4>5</vt:i4>
      </vt:variant>
      <vt:variant>
        <vt:lpwstr/>
      </vt:variant>
      <vt:variant>
        <vt:lpwstr>_Toc418494692</vt:lpwstr>
      </vt:variant>
      <vt:variant>
        <vt:i4>2031667</vt:i4>
      </vt:variant>
      <vt:variant>
        <vt:i4>332</vt:i4>
      </vt:variant>
      <vt:variant>
        <vt:i4>0</vt:i4>
      </vt:variant>
      <vt:variant>
        <vt:i4>5</vt:i4>
      </vt:variant>
      <vt:variant>
        <vt:lpwstr/>
      </vt:variant>
      <vt:variant>
        <vt:lpwstr>_Toc418494691</vt:lpwstr>
      </vt:variant>
      <vt:variant>
        <vt:i4>2031667</vt:i4>
      </vt:variant>
      <vt:variant>
        <vt:i4>326</vt:i4>
      </vt:variant>
      <vt:variant>
        <vt:i4>0</vt:i4>
      </vt:variant>
      <vt:variant>
        <vt:i4>5</vt:i4>
      </vt:variant>
      <vt:variant>
        <vt:lpwstr/>
      </vt:variant>
      <vt:variant>
        <vt:lpwstr>_Toc418494690</vt:lpwstr>
      </vt:variant>
      <vt:variant>
        <vt:i4>1966131</vt:i4>
      </vt:variant>
      <vt:variant>
        <vt:i4>320</vt:i4>
      </vt:variant>
      <vt:variant>
        <vt:i4>0</vt:i4>
      </vt:variant>
      <vt:variant>
        <vt:i4>5</vt:i4>
      </vt:variant>
      <vt:variant>
        <vt:lpwstr/>
      </vt:variant>
      <vt:variant>
        <vt:lpwstr>_Toc418494689</vt:lpwstr>
      </vt:variant>
      <vt:variant>
        <vt:i4>1966131</vt:i4>
      </vt:variant>
      <vt:variant>
        <vt:i4>314</vt:i4>
      </vt:variant>
      <vt:variant>
        <vt:i4>0</vt:i4>
      </vt:variant>
      <vt:variant>
        <vt:i4>5</vt:i4>
      </vt:variant>
      <vt:variant>
        <vt:lpwstr/>
      </vt:variant>
      <vt:variant>
        <vt:lpwstr>_Toc418494688</vt:lpwstr>
      </vt:variant>
      <vt:variant>
        <vt:i4>1966131</vt:i4>
      </vt:variant>
      <vt:variant>
        <vt:i4>308</vt:i4>
      </vt:variant>
      <vt:variant>
        <vt:i4>0</vt:i4>
      </vt:variant>
      <vt:variant>
        <vt:i4>5</vt:i4>
      </vt:variant>
      <vt:variant>
        <vt:lpwstr/>
      </vt:variant>
      <vt:variant>
        <vt:lpwstr>_Toc418494687</vt:lpwstr>
      </vt:variant>
      <vt:variant>
        <vt:i4>1966131</vt:i4>
      </vt:variant>
      <vt:variant>
        <vt:i4>302</vt:i4>
      </vt:variant>
      <vt:variant>
        <vt:i4>0</vt:i4>
      </vt:variant>
      <vt:variant>
        <vt:i4>5</vt:i4>
      </vt:variant>
      <vt:variant>
        <vt:lpwstr/>
      </vt:variant>
      <vt:variant>
        <vt:lpwstr>_Toc418494686</vt:lpwstr>
      </vt:variant>
      <vt:variant>
        <vt:i4>1966131</vt:i4>
      </vt:variant>
      <vt:variant>
        <vt:i4>296</vt:i4>
      </vt:variant>
      <vt:variant>
        <vt:i4>0</vt:i4>
      </vt:variant>
      <vt:variant>
        <vt:i4>5</vt:i4>
      </vt:variant>
      <vt:variant>
        <vt:lpwstr/>
      </vt:variant>
      <vt:variant>
        <vt:lpwstr>_Toc418494685</vt:lpwstr>
      </vt:variant>
      <vt:variant>
        <vt:i4>1966131</vt:i4>
      </vt:variant>
      <vt:variant>
        <vt:i4>290</vt:i4>
      </vt:variant>
      <vt:variant>
        <vt:i4>0</vt:i4>
      </vt:variant>
      <vt:variant>
        <vt:i4>5</vt:i4>
      </vt:variant>
      <vt:variant>
        <vt:lpwstr/>
      </vt:variant>
      <vt:variant>
        <vt:lpwstr>_Toc418494684</vt:lpwstr>
      </vt:variant>
      <vt:variant>
        <vt:i4>1966131</vt:i4>
      </vt:variant>
      <vt:variant>
        <vt:i4>284</vt:i4>
      </vt:variant>
      <vt:variant>
        <vt:i4>0</vt:i4>
      </vt:variant>
      <vt:variant>
        <vt:i4>5</vt:i4>
      </vt:variant>
      <vt:variant>
        <vt:lpwstr/>
      </vt:variant>
      <vt:variant>
        <vt:lpwstr>_Toc418494683</vt:lpwstr>
      </vt:variant>
      <vt:variant>
        <vt:i4>1966131</vt:i4>
      </vt:variant>
      <vt:variant>
        <vt:i4>278</vt:i4>
      </vt:variant>
      <vt:variant>
        <vt:i4>0</vt:i4>
      </vt:variant>
      <vt:variant>
        <vt:i4>5</vt:i4>
      </vt:variant>
      <vt:variant>
        <vt:lpwstr/>
      </vt:variant>
      <vt:variant>
        <vt:lpwstr>_Toc418494682</vt:lpwstr>
      </vt:variant>
      <vt:variant>
        <vt:i4>1966131</vt:i4>
      </vt:variant>
      <vt:variant>
        <vt:i4>272</vt:i4>
      </vt:variant>
      <vt:variant>
        <vt:i4>0</vt:i4>
      </vt:variant>
      <vt:variant>
        <vt:i4>5</vt:i4>
      </vt:variant>
      <vt:variant>
        <vt:lpwstr/>
      </vt:variant>
      <vt:variant>
        <vt:lpwstr>_Toc418494681</vt:lpwstr>
      </vt:variant>
      <vt:variant>
        <vt:i4>1966131</vt:i4>
      </vt:variant>
      <vt:variant>
        <vt:i4>266</vt:i4>
      </vt:variant>
      <vt:variant>
        <vt:i4>0</vt:i4>
      </vt:variant>
      <vt:variant>
        <vt:i4>5</vt:i4>
      </vt:variant>
      <vt:variant>
        <vt:lpwstr/>
      </vt:variant>
      <vt:variant>
        <vt:lpwstr>_Toc418494680</vt:lpwstr>
      </vt:variant>
      <vt:variant>
        <vt:i4>1114163</vt:i4>
      </vt:variant>
      <vt:variant>
        <vt:i4>260</vt:i4>
      </vt:variant>
      <vt:variant>
        <vt:i4>0</vt:i4>
      </vt:variant>
      <vt:variant>
        <vt:i4>5</vt:i4>
      </vt:variant>
      <vt:variant>
        <vt:lpwstr/>
      </vt:variant>
      <vt:variant>
        <vt:lpwstr>_Toc418494679</vt:lpwstr>
      </vt:variant>
      <vt:variant>
        <vt:i4>1114163</vt:i4>
      </vt:variant>
      <vt:variant>
        <vt:i4>254</vt:i4>
      </vt:variant>
      <vt:variant>
        <vt:i4>0</vt:i4>
      </vt:variant>
      <vt:variant>
        <vt:i4>5</vt:i4>
      </vt:variant>
      <vt:variant>
        <vt:lpwstr/>
      </vt:variant>
      <vt:variant>
        <vt:lpwstr>_Toc418494678</vt:lpwstr>
      </vt:variant>
      <vt:variant>
        <vt:i4>1114163</vt:i4>
      </vt:variant>
      <vt:variant>
        <vt:i4>248</vt:i4>
      </vt:variant>
      <vt:variant>
        <vt:i4>0</vt:i4>
      </vt:variant>
      <vt:variant>
        <vt:i4>5</vt:i4>
      </vt:variant>
      <vt:variant>
        <vt:lpwstr/>
      </vt:variant>
      <vt:variant>
        <vt:lpwstr>_Toc418494677</vt:lpwstr>
      </vt:variant>
      <vt:variant>
        <vt:i4>1114163</vt:i4>
      </vt:variant>
      <vt:variant>
        <vt:i4>242</vt:i4>
      </vt:variant>
      <vt:variant>
        <vt:i4>0</vt:i4>
      </vt:variant>
      <vt:variant>
        <vt:i4>5</vt:i4>
      </vt:variant>
      <vt:variant>
        <vt:lpwstr/>
      </vt:variant>
      <vt:variant>
        <vt:lpwstr>_Toc418494676</vt:lpwstr>
      </vt:variant>
      <vt:variant>
        <vt:i4>1114163</vt:i4>
      </vt:variant>
      <vt:variant>
        <vt:i4>236</vt:i4>
      </vt:variant>
      <vt:variant>
        <vt:i4>0</vt:i4>
      </vt:variant>
      <vt:variant>
        <vt:i4>5</vt:i4>
      </vt:variant>
      <vt:variant>
        <vt:lpwstr/>
      </vt:variant>
      <vt:variant>
        <vt:lpwstr>_Toc418494675</vt:lpwstr>
      </vt:variant>
      <vt:variant>
        <vt:i4>1114163</vt:i4>
      </vt:variant>
      <vt:variant>
        <vt:i4>230</vt:i4>
      </vt:variant>
      <vt:variant>
        <vt:i4>0</vt:i4>
      </vt:variant>
      <vt:variant>
        <vt:i4>5</vt:i4>
      </vt:variant>
      <vt:variant>
        <vt:lpwstr/>
      </vt:variant>
      <vt:variant>
        <vt:lpwstr>_Toc418494674</vt:lpwstr>
      </vt:variant>
      <vt:variant>
        <vt:i4>1114163</vt:i4>
      </vt:variant>
      <vt:variant>
        <vt:i4>224</vt:i4>
      </vt:variant>
      <vt:variant>
        <vt:i4>0</vt:i4>
      </vt:variant>
      <vt:variant>
        <vt:i4>5</vt:i4>
      </vt:variant>
      <vt:variant>
        <vt:lpwstr/>
      </vt:variant>
      <vt:variant>
        <vt:lpwstr>_Toc418494673</vt:lpwstr>
      </vt:variant>
      <vt:variant>
        <vt:i4>1114163</vt:i4>
      </vt:variant>
      <vt:variant>
        <vt:i4>218</vt:i4>
      </vt:variant>
      <vt:variant>
        <vt:i4>0</vt:i4>
      </vt:variant>
      <vt:variant>
        <vt:i4>5</vt:i4>
      </vt:variant>
      <vt:variant>
        <vt:lpwstr/>
      </vt:variant>
      <vt:variant>
        <vt:lpwstr>_Toc418494672</vt:lpwstr>
      </vt:variant>
      <vt:variant>
        <vt:i4>1114163</vt:i4>
      </vt:variant>
      <vt:variant>
        <vt:i4>212</vt:i4>
      </vt:variant>
      <vt:variant>
        <vt:i4>0</vt:i4>
      </vt:variant>
      <vt:variant>
        <vt:i4>5</vt:i4>
      </vt:variant>
      <vt:variant>
        <vt:lpwstr/>
      </vt:variant>
      <vt:variant>
        <vt:lpwstr>_Toc418494671</vt:lpwstr>
      </vt:variant>
      <vt:variant>
        <vt:i4>1114163</vt:i4>
      </vt:variant>
      <vt:variant>
        <vt:i4>206</vt:i4>
      </vt:variant>
      <vt:variant>
        <vt:i4>0</vt:i4>
      </vt:variant>
      <vt:variant>
        <vt:i4>5</vt:i4>
      </vt:variant>
      <vt:variant>
        <vt:lpwstr/>
      </vt:variant>
      <vt:variant>
        <vt:lpwstr>_Toc418494670</vt:lpwstr>
      </vt:variant>
      <vt:variant>
        <vt:i4>1048627</vt:i4>
      </vt:variant>
      <vt:variant>
        <vt:i4>200</vt:i4>
      </vt:variant>
      <vt:variant>
        <vt:i4>0</vt:i4>
      </vt:variant>
      <vt:variant>
        <vt:i4>5</vt:i4>
      </vt:variant>
      <vt:variant>
        <vt:lpwstr/>
      </vt:variant>
      <vt:variant>
        <vt:lpwstr>_Toc418494669</vt:lpwstr>
      </vt:variant>
      <vt:variant>
        <vt:i4>1048627</vt:i4>
      </vt:variant>
      <vt:variant>
        <vt:i4>194</vt:i4>
      </vt:variant>
      <vt:variant>
        <vt:i4>0</vt:i4>
      </vt:variant>
      <vt:variant>
        <vt:i4>5</vt:i4>
      </vt:variant>
      <vt:variant>
        <vt:lpwstr/>
      </vt:variant>
      <vt:variant>
        <vt:lpwstr>_Toc418494668</vt:lpwstr>
      </vt:variant>
      <vt:variant>
        <vt:i4>1048627</vt:i4>
      </vt:variant>
      <vt:variant>
        <vt:i4>188</vt:i4>
      </vt:variant>
      <vt:variant>
        <vt:i4>0</vt:i4>
      </vt:variant>
      <vt:variant>
        <vt:i4>5</vt:i4>
      </vt:variant>
      <vt:variant>
        <vt:lpwstr/>
      </vt:variant>
      <vt:variant>
        <vt:lpwstr>_Toc418494667</vt:lpwstr>
      </vt:variant>
      <vt:variant>
        <vt:i4>1048627</vt:i4>
      </vt:variant>
      <vt:variant>
        <vt:i4>182</vt:i4>
      </vt:variant>
      <vt:variant>
        <vt:i4>0</vt:i4>
      </vt:variant>
      <vt:variant>
        <vt:i4>5</vt:i4>
      </vt:variant>
      <vt:variant>
        <vt:lpwstr/>
      </vt:variant>
      <vt:variant>
        <vt:lpwstr>_Toc418494666</vt:lpwstr>
      </vt:variant>
      <vt:variant>
        <vt:i4>1048627</vt:i4>
      </vt:variant>
      <vt:variant>
        <vt:i4>176</vt:i4>
      </vt:variant>
      <vt:variant>
        <vt:i4>0</vt:i4>
      </vt:variant>
      <vt:variant>
        <vt:i4>5</vt:i4>
      </vt:variant>
      <vt:variant>
        <vt:lpwstr/>
      </vt:variant>
      <vt:variant>
        <vt:lpwstr>_Toc418494665</vt:lpwstr>
      </vt:variant>
      <vt:variant>
        <vt:i4>1048627</vt:i4>
      </vt:variant>
      <vt:variant>
        <vt:i4>170</vt:i4>
      </vt:variant>
      <vt:variant>
        <vt:i4>0</vt:i4>
      </vt:variant>
      <vt:variant>
        <vt:i4>5</vt:i4>
      </vt:variant>
      <vt:variant>
        <vt:lpwstr/>
      </vt:variant>
      <vt:variant>
        <vt:lpwstr>_Toc418494664</vt:lpwstr>
      </vt:variant>
      <vt:variant>
        <vt:i4>1048627</vt:i4>
      </vt:variant>
      <vt:variant>
        <vt:i4>164</vt:i4>
      </vt:variant>
      <vt:variant>
        <vt:i4>0</vt:i4>
      </vt:variant>
      <vt:variant>
        <vt:i4>5</vt:i4>
      </vt:variant>
      <vt:variant>
        <vt:lpwstr/>
      </vt:variant>
      <vt:variant>
        <vt:lpwstr>_Toc418494663</vt:lpwstr>
      </vt:variant>
      <vt:variant>
        <vt:i4>1048627</vt:i4>
      </vt:variant>
      <vt:variant>
        <vt:i4>158</vt:i4>
      </vt:variant>
      <vt:variant>
        <vt:i4>0</vt:i4>
      </vt:variant>
      <vt:variant>
        <vt:i4>5</vt:i4>
      </vt:variant>
      <vt:variant>
        <vt:lpwstr/>
      </vt:variant>
      <vt:variant>
        <vt:lpwstr>_Toc418494662</vt:lpwstr>
      </vt:variant>
      <vt:variant>
        <vt:i4>1048627</vt:i4>
      </vt:variant>
      <vt:variant>
        <vt:i4>152</vt:i4>
      </vt:variant>
      <vt:variant>
        <vt:i4>0</vt:i4>
      </vt:variant>
      <vt:variant>
        <vt:i4>5</vt:i4>
      </vt:variant>
      <vt:variant>
        <vt:lpwstr/>
      </vt:variant>
      <vt:variant>
        <vt:lpwstr>_Toc418494661</vt:lpwstr>
      </vt:variant>
      <vt:variant>
        <vt:i4>1048627</vt:i4>
      </vt:variant>
      <vt:variant>
        <vt:i4>146</vt:i4>
      </vt:variant>
      <vt:variant>
        <vt:i4>0</vt:i4>
      </vt:variant>
      <vt:variant>
        <vt:i4>5</vt:i4>
      </vt:variant>
      <vt:variant>
        <vt:lpwstr/>
      </vt:variant>
      <vt:variant>
        <vt:lpwstr>_Toc418494660</vt:lpwstr>
      </vt:variant>
      <vt:variant>
        <vt:i4>1245235</vt:i4>
      </vt:variant>
      <vt:variant>
        <vt:i4>140</vt:i4>
      </vt:variant>
      <vt:variant>
        <vt:i4>0</vt:i4>
      </vt:variant>
      <vt:variant>
        <vt:i4>5</vt:i4>
      </vt:variant>
      <vt:variant>
        <vt:lpwstr/>
      </vt:variant>
      <vt:variant>
        <vt:lpwstr>_Toc418494659</vt:lpwstr>
      </vt:variant>
      <vt:variant>
        <vt:i4>1245235</vt:i4>
      </vt:variant>
      <vt:variant>
        <vt:i4>134</vt:i4>
      </vt:variant>
      <vt:variant>
        <vt:i4>0</vt:i4>
      </vt:variant>
      <vt:variant>
        <vt:i4>5</vt:i4>
      </vt:variant>
      <vt:variant>
        <vt:lpwstr/>
      </vt:variant>
      <vt:variant>
        <vt:lpwstr>_Toc418494658</vt:lpwstr>
      </vt:variant>
      <vt:variant>
        <vt:i4>1245235</vt:i4>
      </vt:variant>
      <vt:variant>
        <vt:i4>128</vt:i4>
      </vt:variant>
      <vt:variant>
        <vt:i4>0</vt:i4>
      </vt:variant>
      <vt:variant>
        <vt:i4>5</vt:i4>
      </vt:variant>
      <vt:variant>
        <vt:lpwstr/>
      </vt:variant>
      <vt:variant>
        <vt:lpwstr>_Toc418494657</vt:lpwstr>
      </vt:variant>
      <vt:variant>
        <vt:i4>1245235</vt:i4>
      </vt:variant>
      <vt:variant>
        <vt:i4>122</vt:i4>
      </vt:variant>
      <vt:variant>
        <vt:i4>0</vt:i4>
      </vt:variant>
      <vt:variant>
        <vt:i4>5</vt:i4>
      </vt:variant>
      <vt:variant>
        <vt:lpwstr/>
      </vt:variant>
      <vt:variant>
        <vt:lpwstr>_Toc418494656</vt:lpwstr>
      </vt:variant>
      <vt:variant>
        <vt:i4>1245235</vt:i4>
      </vt:variant>
      <vt:variant>
        <vt:i4>116</vt:i4>
      </vt:variant>
      <vt:variant>
        <vt:i4>0</vt:i4>
      </vt:variant>
      <vt:variant>
        <vt:i4>5</vt:i4>
      </vt:variant>
      <vt:variant>
        <vt:lpwstr/>
      </vt:variant>
      <vt:variant>
        <vt:lpwstr>_Toc418494655</vt:lpwstr>
      </vt:variant>
      <vt:variant>
        <vt:i4>1245235</vt:i4>
      </vt:variant>
      <vt:variant>
        <vt:i4>110</vt:i4>
      </vt:variant>
      <vt:variant>
        <vt:i4>0</vt:i4>
      </vt:variant>
      <vt:variant>
        <vt:i4>5</vt:i4>
      </vt:variant>
      <vt:variant>
        <vt:lpwstr/>
      </vt:variant>
      <vt:variant>
        <vt:lpwstr>_Toc418494654</vt:lpwstr>
      </vt:variant>
      <vt:variant>
        <vt:i4>1245235</vt:i4>
      </vt:variant>
      <vt:variant>
        <vt:i4>104</vt:i4>
      </vt:variant>
      <vt:variant>
        <vt:i4>0</vt:i4>
      </vt:variant>
      <vt:variant>
        <vt:i4>5</vt:i4>
      </vt:variant>
      <vt:variant>
        <vt:lpwstr/>
      </vt:variant>
      <vt:variant>
        <vt:lpwstr>_Toc418494653</vt:lpwstr>
      </vt:variant>
      <vt:variant>
        <vt:i4>1245235</vt:i4>
      </vt:variant>
      <vt:variant>
        <vt:i4>98</vt:i4>
      </vt:variant>
      <vt:variant>
        <vt:i4>0</vt:i4>
      </vt:variant>
      <vt:variant>
        <vt:i4>5</vt:i4>
      </vt:variant>
      <vt:variant>
        <vt:lpwstr/>
      </vt:variant>
      <vt:variant>
        <vt:lpwstr>_Toc418494652</vt:lpwstr>
      </vt:variant>
      <vt:variant>
        <vt:i4>1245235</vt:i4>
      </vt:variant>
      <vt:variant>
        <vt:i4>92</vt:i4>
      </vt:variant>
      <vt:variant>
        <vt:i4>0</vt:i4>
      </vt:variant>
      <vt:variant>
        <vt:i4>5</vt:i4>
      </vt:variant>
      <vt:variant>
        <vt:lpwstr/>
      </vt:variant>
      <vt:variant>
        <vt:lpwstr>_Toc418494651</vt:lpwstr>
      </vt:variant>
      <vt:variant>
        <vt:i4>1245235</vt:i4>
      </vt:variant>
      <vt:variant>
        <vt:i4>86</vt:i4>
      </vt:variant>
      <vt:variant>
        <vt:i4>0</vt:i4>
      </vt:variant>
      <vt:variant>
        <vt:i4>5</vt:i4>
      </vt:variant>
      <vt:variant>
        <vt:lpwstr/>
      </vt:variant>
      <vt:variant>
        <vt:lpwstr>_Toc418494650</vt:lpwstr>
      </vt:variant>
      <vt:variant>
        <vt:i4>1179699</vt:i4>
      </vt:variant>
      <vt:variant>
        <vt:i4>83</vt:i4>
      </vt:variant>
      <vt:variant>
        <vt:i4>0</vt:i4>
      </vt:variant>
      <vt:variant>
        <vt:i4>5</vt:i4>
      </vt:variant>
      <vt:variant>
        <vt:lpwstr/>
      </vt:variant>
      <vt:variant>
        <vt:lpwstr>_Toc418494649</vt:lpwstr>
      </vt:variant>
      <vt:variant>
        <vt:i4>1179699</vt:i4>
      </vt:variant>
      <vt:variant>
        <vt:i4>77</vt:i4>
      </vt:variant>
      <vt:variant>
        <vt:i4>0</vt:i4>
      </vt:variant>
      <vt:variant>
        <vt:i4>5</vt:i4>
      </vt:variant>
      <vt:variant>
        <vt:lpwstr/>
      </vt:variant>
      <vt:variant>
        <vt:lpwstr>_Toc418494648</vt:lpwstr>
      </vt:variant>
      <vt:variant>
        <vt:i4>1179699</vt:i4>
      </vt:variant>
      <vt:variant>
        <vt:i4>71</vt:i4>
      </vt:variant>
      <vt:variant>
        <vt:i4>0</vt:i4>
      </vt:variant>
      <vt:variant>
        <vt:i4>5</vt:i4>
      </vt:variant>
      <vt:variant>
        <vt:lpwstr/>
      </vt:variant>
      <vt:variant>
        <vt:lpwstr>_Toc418494647</vt:lpwstr>
      </vt:variant>
      <vt:variant>
        <vt:i4>1179699</vt:i4>
      </vt:variant>
      <vt:variant>
        <vt:i4>65</vt:i4>
      </vt:variant>
      <vt:variant>
        <vt:i4>0</vt:i4>
      </vt:variant>
      <vt:variant>
        <vt:i4>5</vt:i4>
      </vt:variant>
      <vt:variant>
        <vt:lpwstr/>
      </vt:variant>
      <vt:variant>
        <vt:lpwstr>_Toc418494646</vt:lpwstr>
      </vt:variant>
      <vt:variant>
        <vt:i4>1179699</vt:i4>
      </vt:variant>
      <vt:variant>
        <vt:i4>59</vt:i4>
      </vt:variant>
      <vt:variant>
        <vt:i4>0</vt:i4>
      </vt:variant>
      <vt:variant>
        <vt:i4>5</vt:i4>
      </vt:variant>
      <vt:variant>
        <vt:lpwstr/>
      </vt:variant>
      <vt:variant>
        <vt:lpwstr>_Toc418494645</vt:lpwstr>
      </vt:variant>
      <vt:variant>
        <vt:i4>1179699</vt:i4>
      </vt:variant>
      <vt:variant>
        <vt:i4>53</vt:i4>
      </vt:variant>
      <vt:variant>
        <vt:i4>0</vt:i4>
      </vt:variant>
      <vt:variant>
        <vt:i4>5</vt:i4>
      </vt:variant>
      <vt:variant>
        <vt:lpwstr/>
      </vt:variant>
      <vt:variant>
        <vt:lpwstr>_Toc418494644</vt:lpwstr>
      </vt:variant>
      <vt:variant>
        <vt:i4>1179699</vt:i4>
      </vt:variant>
      <vt:variant>
        <vt:i4>47</vt:i4>
      </vt:variant>
      <vt:variant>
        <vt:i4>0</vt:i4>
      </vt:variant>
      <vt:variant>
        <vt:i4>5</vt:i4>
      </vt:variant>
      <vt:variant>
        <vt:lpwstr/>
      </vt:variant>
      <vt:variant>
        <vt:lpwstr>_Toc418494643</vt:lpwstr>
      </vt:variant>
      <vt:variant>
        <vt:i4>1179699</vt:i4>
      </vt:variant>
      <vt:variant>
        <vt:i4>41</vt:i4>
      </vt:variant>
      <vt:variant>
        <vt:i4>0</vt:i4>
      </vt:variant>
      <vt:variant>
        <vt:i4>5</vt:i4>
      </vt:variant>
      <vt:variant>
        <vt:lpwstr/>
      </vt:variant>
      <vt:variant>
        <vt:lpwstr>_Toc418494642</vt:lpwstr>
      </vt:variant>
      <vt:variant>
        <vt:i4>1179699</vt:i4>
      </vt:variant>
      <vt:variant>
        <vt:i4>35</vt:i4>
      </vt:variant>
      <vt:variant>
        <vt:i4>0</vt:i4>
      </vt:variant>
      <vt:variant>
        <vt:i4>5</vt:i4>
      </vt:variant>
      <vt:variant>
        <vt:lpwstr/>
      </vt:variant>
      <vt:variant>
        <vt:lpwstr>_Toc418494641</vt:lpwstr>
      </vt:variant>
      <vt:variant>
        <vt:i4>1179699</vt:i4>
      </vt:variant>
      <vt:variant>
        <vt:i4>29</vt:i4>
      </vt:variant>
      <vt:variant>
        <vt:i4>0</vt:i4>
      </vt:variant>
      <vt:variant>
        <vt:i4>5</vt:i4>
      </vt:variant>
      <vt:variant>
        <vt:lpwstr/>
      </vt:variant>
      <vt:variant>
        <vt:lpwstr>_Toc418494640</vt:lpwstr>
      </vt:variant>
      <vt:variant>
        <vt:i4>1376307</vt:i4>
      </vt:variant>
      <vt:variant>
        <vt:i4>23</vt:i4>
      </vt:variant>
      <vt:variant>
        <vt:i4>0</vt:i4>
      </vt:variant>
      <vt:variant>
        <vt:i4>5</vt:i4>
      </vt:variant>
      <vt:variant>
        <vt:lpwstr/>
      </vt:variant>
      <vt:variant>
        <vt:lpwstr>_Toc418494639</vt:lpwstr>
      </vt:variant>
      <vt:variant>
        <vt:i4>1376307</vt:i4>
      </vt:variant>
      <vt:variant>
        <vt:i4>17</vt:i4>
      </vt:variant>
      <vt:variant>
        <vt:i4>0</vt:i4>
      </vt:variant>
      <vt:variant>
        <vt:i4>5</vt:i4>
      </vt:variant>
      <vt:variant>
        <vt:lpwstr/>
      </vt:variant>
      <vt:variant>
        <vt:lpwstr>_Toc418494638</vt:lpwstr>
      </vt:variant>
      <vt:variant>
        <vt:i4>1376307</vt:i4>
      </vt:variant>
      <vt:variant>
        <vt:i4>11</vt:i4>
      </vt:variant>
      <vt:variant>
        <vt:i4>0</vt:i4>
      </vt:variant>
      <vt:variant>
        <vt:i4>5</vt:i4>
      </vt:variant>
      <vt:variant>
        <vt:lpwstr/>
      </vt:variant>
      <vt:variant>
        <vt:lpwstr>_Toc418494637</vt:lpwstr>
      </vt:variant>
      <vt:variant>
        <vt:i4>1376307</vt:i4>
      </vt:variant>
      <vt:variant>
        <vt:i4>5</vt:i4>
      </vt:variant>
      <vt:variant>
        <vt:i4>0</vt:i4>
      </vt:variant>
      <vt:variant>
        <vt:i4>5</vt:i4>
      </vt:variant>
      <vt:variant>
        <vt:lpwstr/>
      </vt:variant>
      <vt:variant>
        <vt:lpwstr>_Toc418494636</vt:lpwstr>
      </vt:variant>
      <vt:variant>
        <vt:i4>786517</vt:i4>
      </vt:variant>
      <vt:variant>
        <vt:i4>0</vt:i4>
      </vt:variant>
      <vt:variant>
        <vt:i4>0</vt:i4>
      </vt:variant>
      <vt:variant>
        <vt:i4>5</vt:i4>
      </vt:variant>
      <vt:variant>
        <vt:lpwstr>http://www.cpetortuetetue.ca/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Régie interne</dc:title>
  <dc:subject>Adoptée en conseil d’administration le 31.05.2013</dc:subject>
  <dc:creator>CPE Tortue têtue</dc:creator>
  <cp:keywords/>
  <dc:description/>
  <cp:lastModifiedBy>Denise Boulais</cp:lastModifiedBy>
  <cp:revision>12</cp:revision>
  <cp:lastPrinted>2024-12-12T15:05:00Z</cp:lastPrinted>
  <dcterms:created xsi:type="dcterms:W3CDTF">2024-09-11T02:05:00Z</dcterms:created>
  <dcterms:modified xsi:type="dcterms:W3CDTF">2025-05-16T21:05:00Z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0x01010009D370724384C343B1C7B1685C59F3B0</vt:lpwstr>
  </property>
</Properties>
</file>